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67"/>
        <w:jc w:val="both"/>
        <w:spacing w:after="188" w:afterAutospacing="0" w:before="0" w:beforeAutospacing="0"/>
        <w:rPr>
          <w:rFonts w:ascii="Tahoma" w:hAnsi="Tahoma" w:cs="Tahoma" w:eastAsia="Tahoma"/>
        </w:rPr>
      </w:pPr>
      <w:r>
        <w:rPr>
          <w:rFonts w:ascii="Tahoma" w:hAnsi="Tahoma" w:cs="Tahoma" w:eastAsia="Tahoma"/>
        </w:rPr>
      </w:r>
      <w:r/>
    </w:p>
    <w:p>
      <w:pPr>
        <w:pStyle w:val="567"/>
        <w:jc w:val="both"/>
        <w:spacing w:after="188" w:afterAutospacing="0" w:before="0" w:beforeAutospacing="0"/>
        <w:rPr>
          <w:rFonts w:ascii="Tahoma" w:hAnsi="Tahoma" w:cs="Tahoma" w:eastAsia="Tahoma"/>
        </w:rPr>
      </w:pPr>
      <w:r>
        <w:rPr>
          <w:rFonts w:ascii="Tahoma" w:hAnsi="Tahoma" w:cs="Tahoma" w:eastAsia="Tahoma"/>
        </w:rPr>
      </w:r>
      <w:r/>
    </w:p>
    <w:p>
      <w:pPr>
        <w:pStyle w:val="567"/>
        <w:jc w:val="both"/>
        <w:spacing w:after="188" w:afterAutospacing="0" w:before="0" w:beforeAutospacing="0"/>
        <w:rPr>
          <w:rFonts w:ascii="Tahoma" w:hAnsi="Tahoma" w:cs="Tahoma" w:eastAsia="Tahoma"/>
        </w:rPr>
      </w:pPr>
      <w:r>
        <w:rPr>
          <w:rFonts w:ascii="Tahoma" w:hAnsi="Tahoma" w:cs="Tahoma" w:eastAsia="Tahoma"/>
        </w:rPr>
      </w:r>
      <w:r/>
    </w:p>
    <w:p>
      <w:pPr>
        <w:pStyle w:val="567"/>
        <w:jc w:val="both"/>
        <w:spacing w:after="188" w:afterAutospacing="0" w:before="0" w:beforeAutospacing="0"/>
        <w:rPr>
          <w:rFonts w:ascii="Tahoma" w:hAnsi="Tahoma" w:cs="Tahoma" w:eastAsia="Tahoma"/>
        </w:rPr>
      </w:pPr>
      <w:r>
        <w:rPr>
          <w:rFonts w:ascii="Tahoma" w:hAnsi="Tahoma" w:cs="Tahoma" w:eastAsia="Tahoma"/>
        </w:rPr>
      </w:r>
      <w:r>
        <w:rPr>
          <w:rFonts w:ascii="Tahoma" w:hAnsi="Tahoma" w:cs="Tahoma" w:eastAsia="Tahoma"/>
        </w:rPr>
      </w:r>
      <w:r/>
    </w:p>
    <w:p>
      <w:pPr>
        <w:pStyle w:val="567"/>
        <w:jc w:val="both"/>
        <w:spacing w:after="188" w:afterAutospacing="0" w:before="0" w:beforeAutospacing="0"/>
        <w:rPr>
          <w:rFonts w:ascii="Tahoma" w:hAnsi="Tahoma" w:cs="Tahoma" w:eastAsia="Tahoma"/>
        </w:rPr>
      </w:pPr>
      <w:r>
        <w:rPr>
          <w:rFonts w:ascii="Tahoma" w:hAnsi="Tahoma" w:cs="Tahoma" w:eastAsia="Tahoma"/>
        </w:rPr>
      </w:r>
      <w:r>
        <w:rPr>
          <w:rFonts w:ascii="Tahoma" w:hAnsi="Tahoma" w:cs="Tahoma" w:eastAsia="Tahoma"/>
        </w:rPr>
      </w:r>
      <w:r/>
    </w:p>
    <w:p>
      <w:pPr>
        <w:pStyle w:val="406"/>
        <w:jc w:val="center"/>
        <w:rPr>
          <w:szCs w:val="56"/>
        </w:rPr>
      </w:pPr>
      <w:r>
        <w:rPr>
          <w:rFonts w:ascii="Tahoma" w:hAnsi="Tahoma" w:cs="Tahoma" w:eastAsia="Tahoma"/>
        </w:rPr>
      </w:r>
      <w:r>
        <w:rPr>
          <w:rFonts w:ascii="Tahoma" w:hAnsi="Tahoma" w:cs="Tahoma" w:eastAsia="Tahoma"/>
        </w:rPr>
      </w:r>
      <w:r>
        <w:tab/>
      </w:r>
      <w:r/>
    </w:p>
    <w:p>
      <w:pPr>
        <w:pStyle w:val="406"/>
        <w:jc w:val="center"/>
        <w:rPr>
          <w:szCs w:val="56"/>
        </w:rPr>
      </w:pPr>
      <w:r/>
      <w:r/>
    </w:p>
    <w:p>
      <w:pPr>
        <w:pStyle w:val="406"/>
        <w:jc w:val="center"/>
        <w:rPr>
          <w:szCs w:val="56"/>
        </w:rPr>
      </w:pPr>
      <w:r/>
      <w:r/>
    </w:p>
    <w:p>
      <w:pPr>
        <w:pStyle w:val="406"/>
        <w:jc w:val="center"/>
        <w:rPr>
          <w:rFonts w:ascii="Times New Roman" w:hAnsi="Times New Roman" w:cs="Times New Roman"/>
          <w:sz w:val="56"/>
          <w:szCs w:val="56"/>
        </w:rPr>
      </w:pPr>
      <w:r/>
      <w:r>
        <w:rPr>
          <w:rFonts w:ascii="Times New Roman" w:hAnsi="Times New Roman" w:cs="Times New Roman"/>
          <w:sz w:val="56"/>
          <w:szCs w:val="56"/>
        </w:rPr>
        <w:t xml:space="preserve">Bases</w:t>
      </w:r>
      <w:r>
        <w:rPr>
          <w:rFonts w:ascii="Times New Roman" w:hAnsi="Times New Roman" w:cs="Times New Roman"/>
          <w:sz w:val="56"/>
          <w:szCs w:val="56"/>
        </w:rPr>
      </w:r>
      <w:r/>
    </w:p>
    <w:p>
      <w:pPr>
        <w:pStyle w:val="406"/>
        <w:jc w:val="center"/>
        <w:rPr>
          <w:rFonts w:ascii="Times New Roman" w:hAnsi="Times New Roman" w:cs="Times New Roman"/>
        </w:rPr>
      </w:pPr>
      <w:r>
        <w:rPr>
          <w:rFonts w:ascii="Times New Roman" w:hAnsi="Times New Roman" w:cs="Times New Roman"/>
          <w:sz w:val="56"/>
          <w:szCs w:val="56"/>
        </w:rPr>
        <w:t xml:space="preserve">I</w:t>
      </w:r>
      <w:r>
        <w:rPr>
          <w:rFonts w:ascii="Times New Roman" w:hAnsi="Times New Roman" w:cs="Times New Roman"/>
          <w:sz w:val="56"/>
          <w:szCs w:val="56"/>
        </w:rPr>
        <w:t xml:space="preserve">V</w:t>
      </w:r>
      <w:r>
        <w:rPr>
          <w:rFonts w:ascii="Times New Roman" w:hAnsi="Times New Roman" w:cs="Times New Roman"/>
          <w:sz w:val="56"/>
          <w:szCs w:val="56"/>
        </w:rPr>
        <w:t xml:space="preserve"> </w:t>
      </w:r>
      <w:r>
        <w:rPr>
          <w:rFonts w:ascii="Times New Roman" w:hAnsi="Times New Roman" w:cs="Times New Roman"/>
          <w:sz w:val="56"/>
          <w:szCs w:val="56"/>
        </w:rPr>
        <w:t xml:space="preserve">Concurso</w:t>
      </w:r>
      <w:r>
        <w:rPr>
          <w:rFonts w:ascii="Times New Roman" w:hAnsi="Times New Roman" w:cs="Times New Roman"/>
          <w:sz w:val="56"/>
          <w:szCs w:val="56"/>
        </w:rPr>
        <w:t xml:space="preserve"> de</w:t>
      </w:r>
      <w:r>
        <w:rPr>
          <w:rFonts w:ascii="Times New Roman" w:hAnsi="Times New Roman" w:cs="Times New Roman"/>
          <w:sz w:val="56"/>
          <w:szCs w:val="56"/>
        </w:rPr>
        <w:t xml:space="preserve"> </w:t>
      </w:r>
      <w:r>
        <w:rPr>
          <w:rFonts w:ascii="Times New Roman" w:hAnsi="Times New Roman" w:cs="Times New Roman"/>
          <w:sz w:val="56"/>
          <w:szCs w:val="56"/>
        </w:rPr>
        <w:t xml:space="preserve">Microrrelatos</w:t>
      </w:r>
      <w:r>
        <w:rPr>
          <w:rFonts w:ascii="Times New Roman" w:hAnsi="Times New Roman" w:cs="Times New Roman"/>
          <w:sz w:val="56"/>
          <w:szCs w:val="56"/>
        </w:rPr>
      </w:r>
      <w:r/>
    </w:p>
    <w:p>
      <w:pPr>
        <w:pStyle w:val="406"/>
        <w:jc w:val="center"/>
        <w:rPr>
          <w:rFonts w:ascii="Times New Roman" w:hAnsi="Times New Roman" w:cs="Times New Roman"/>
        </w:rPr>
      </w:pPr>
      <w:r>
        <w:rPr>
          <w:rFonts w:ascii="Times New Roman" w:hAnsi="Times New Roman" w:cs="Times New Roman"/>
          <w:sz w:val="56"/>
          <w:szCs w:val="56"/>
        </w:rPr>
        <w:t xml:space="preserve">Ecuador Festero 2020</w:t>
      </w:r>
      <w:r>
        <w:rPr>
          <w:rFonts w:ascii="Times New Roman" w:hAnsi="Times New Roman" w:cs="Times New Roman"/>
          <w:sz w:val="56"/>
          <w:szCs w:val="56"/>
        </w:rPr>
      </w:r>
      <w:r/>
    </w:p>
    <w:p>
      <w:r/>
      <w:r/>
    </w:p>
    <w:p>
      <w:r/>
      <w:r/>
    </w:p>
    <w:p>
      <w:pPr>
        <w:pStyle w:val="386"/>
        <w:jc w:val="center"/>
        <w:rPr>
          <w:rFonts w:ascii="Times New Roman" w:hAnsi="Times New Roman" w:cs="Times New Roman"/>
          <w:sz w:val="44"/>
        </w:rPr>
      </w:pPr>
      <w:r>
        <w:rPr>
          <w:rFonts w:ascii="Times New Roman" w:hAnsi="Times New Roman" w:cs="Times New Roman"/>
          <w:sz w:val="44"/>
        </w:rPr>
        <w:t xml:space="preserve">Fiestas de Moros y Cri</w:t>
      </w:r>
      <w:r/>
      <w:r>
        <w:rPr>
          <w:rFonts w:ascii="Times New Roman" w:hAnsi="Times New Roman" w:cs="Times New Roman"/>
          <w:sz w:val="44"/>
        </w:rPr>
        <w:t xml:space="preserve">stianos de Villena</w:t>
      </w:r>
      <w:r>
        <w:rPr>
          <w:rFonts w:ascii="Times New Roman" w:hAnsi="Times New Roman" w:cs="Times New Roman"/>
          <w:sz w:val="44"/>
        </w:rPr>
      </w:r>
      <w:r/>
    </w:p>
    <w:p>
      <w:r/>
      <w:r/>
      <w:r/>
    </w:p>
    <w:p>
      <w:pPr>
        <w:ind w:left="1276"/>
        <w:jc w:val="center"/>
        <w:rPr>
          <w:rFonts w:ascii="TimesNewRomanPSMT" w:hAnsi="TimesNewRomanPSMT" w:cs="TimesNewRomanPSMT"/>
          <w:color w:val="404040"/>
          <w:lang w:val="es-ES"/>
        </w:rPr>
      </w:pPr>
      <w:r>
        <w:rPr>
          <w:rFonts w:ascii="TimesNewRomanPSMT" w:hAnsi="TimesNewRomanPSMT" w:cs="TimesNewRomanPSMT"/>
          <w:color w:val="404040"/>
          <w:sz w:val="56"/>
          <w:szCs w:val="56"/>
          <w:lang w:val="es-ES"/>
        </w:rPr>
      </w:r>
      <w:r>
        <w:rPr>
          <w:rFonts w:ascii="TimesNewRomanPSMT" w:hAnsi="TimesNewRomanPSMT" w:cs="TimesNewRomanPSMT"/>
          <w:color w:val="404040"/>
          <w:sz w:val="56"/>
          <w:szCs w:val="56"/>
          <w:lang w:val="es-ES"/>
        </w:rPr>
      </w:r>
      <w:r/>
    </w:p>
    <w:p>
      <w:pPr>
        <w:ind w:left="360"/>
        <w:jc w:val="center"/>
      </w:pPr>
      <w:r/>
      <w:r/>
      <w:r/>
    </w:p>
    <w:p>
      <w:pPr>
        <w:jc w:val="center"/>
        <w:rPr>
          <w:rFonts w:ascii="Cambria" w:hAnsi="Cambria"/>
        </w:rPr>
      </w:pPr>
      <w:r>
        <w:rPr>
          <w:rFonts w:ascii="Cambria" w:hAnsi="Cambria"/>
        </w:rPr>
        <w:br w:type="page"/>
      </w:r>
      <w:r>
        <w:rPr>
          <w:rFonts w:ascii="Cambria" w:hAnsi="Cambria"/>
        </w:rPr>
      </w:r>
      <w:r/>
    </w:p>
    <w:p>
      <w:pPr>
        <w:rPr>
          <w:rFonts w:ascii="Times New Roman" w:hAnsi="Times New Roman" w:cs="Times New Roman"/>
          <w:sz w:val="28"/>
        </w:rPr>
      </w:pPr>
      <w:r>
        <w:rPr>
          <w:rFonts w:ascii="Times New Roman" w:hAnsi="Times New Roman" w:cs="Times New Roman"/>
          <w:b/>
          <w:bCs/>
          <w:sz w:val="28"/>
          <w:lang w:val="es-ES"/>
        </w:rPr>
        <w:t xml:space="preserve">Empresa organizadora</w:t>
      </w:r>
      <w:r>
        <w:rPr>
          <w:rFonts w:ascii="Times New Roman" w:hAnsi="Times New Roman" w:cs="Times New Roman"/>
          <w:b/>
          <w:bCs/>
          <w:sz w:val="28"/>
          <w:lang w:val="es-ES"/>
        </w:rPr>
      </w:r>
      <w:r>
        <w:rPr>
          <w:sz w:val="28"/>
        </w:rPr>
      </w:r>
    </w:p>
    <w:p>
      <w:pPr>
        <w:rPr>
          <w:rFonts w:ascii="Times New Roman" w:hAnsi="Times New Roman" w:cs="Times New Roman"/>
          <w:sz w:val="28"/>
        </w:rPr>
      </w:pPr>
      <w:r>
        <w:rPr>
          <w:rFonts w:ascii="Times New Roman" w:hAnsi="Times New Roman" w:cs="Times New Roman"/>
          <w:b/>
          <w:bCs/>
          <w:sz w:val="28"/>
          <w:lang w:val="es-ES"/>
        </w:rPr>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t xml:space="preserve">La organización del concurso está promovida por la Junta Central de Fiestas de Moros y</w:t>
      </w:r>
      <w:r>
        <w:rPr>
          <w:rFonts w:ascii="Times New Roman" w:hAnsi="Times New Roman" w:cs="Times New Roman"/>
          <w:sz w:val="28"/>
          <w:lang w:val="es-ES"/>
        </w:rPr>
        <w:t xml:space="preserve"> </w:t>
      </w:r>
      <w:r>
        <w:rPr>
          <w:rFonts w:ascii="Times New Roman" w:hAnsi="Times New Roman" w:cs="Times New Roman"/>
          <w:sz w:val="28"/>
          <w:lang w:val="es-ES"/>
        </w:rPr>
        <w:t xml:space="preserve">Cristianos de Villena, con domicilio social en Plaza de S</w:t>
      </w:r>
      <w:r>
        <w:rPr>
          <w:rFonts w:ascii="Times New Roman" w:hAnsi="Times New Roman" w:cs="Times New Roman"/>
          <w:sz w:val="28"/>
          <w:lang w:val="es-ES"/>
        </w:rPr>
        <w:t xml:space="preserve">antiago nº3, CP 03400 – Villena </w:t>
      </w:r>
      <w:r>
        <w:rPr>
          <w:rFonts w:ascii="Times New Roman" w:hAnsi="Times New Roman" w:cs="Times New Roman"/>
          <w:sz w:val="28"/>
          <w:lang w:val="es-ES"/>
        </w:rPr>
        <w:t xml:space="preserve">(Alicante), con email </w:t>
      </w:r>
      <w:r>
        <w:rPr>
          <w:rFonts w:ascii="Times New Roman" w:hAnsi="Times New Roman" w:cs="Times New Roman"/>
          <w:sz w:val="28"/>
          <w:lang w:val="es-ES"/>
        </w:rPr>
        <w:t xml:space="preserve">secretaria</w:t>
      </w:r>
      <w:r>
        <w:rPr>
          <w:rFonts w:ascii="Times New Roman" w:hAnsi="Times New Roman" w:cs="Times New Roman"/>
          <w:sz w:val="28"/>
          <w:lang w:val="es-ES"/>
        </w:rPr>
        <w:t xml:space="preserve">@juntacentral.com</w:t>
      </w:r>
      <w:r>
        <w:rPr>
          <w:rFonts w:ascii="Times New Roman" w:hAnsi="Times New Roman" w:cs="Times New Roman"/>
          <w:sz w:val="28"/>
          <w:lang w:val="es-ES"/>
        </w:rPr>
        <w:t xml:space="preserve">, teléfono 96 534 30 50.</w:t>
      </w:r>
      <w:r>
        <w:rPr>
          <w:rFonts w:ascii="Times New Roman" w:hAnsi="Times New Roman" w:cs="Times New Roman"/>
          <w:sz w:val="28"/>
          <w:lang w:val="es-ES"/>
        </w:rPr>
      </w:r>
      <w:r>
        <w:rPr>
          <w:sz w:val="28"/>
        </w:rPr>
      </w:r>
    </w:p>
    <w:p>
      <w:pPr>
        <w:rPr>
          <w:rFonts w:ascii="Times New Roman" w:hAnsi="Times New Roman" w:cs="Times New Roman"/>
          <w:sz w:val="28"/>
        </w:rPr>
      </w:pPr>
      <w:r>
        <w:rPr>
          <w:rFonts w:ascii="Times New Roman" w:hAnsi="Times New Roman" w:cs="Times New Roman"/>
          <w:sz w:val="28"/>
          <w:lang w:val="es-ES"/>
        </w:rPr>
      </w:r>
      <w:r>
        <w:rPr>
          <w:rFonts w:ascii="Times New Roman" w:hAnsi="Times New Roman" w:cs="Times New Roman"/>
          <w:sz w:val="28"/>
          <w:lang w:val="es-ES"/>
        </w:rPr>
      </w:r>
      <w:r>
        <w:rPr>
          <w:sz w:val="28"/>
        </w:rPr>
      </w:r>
    </w:p>
    <w:p>
      <w:pPr>
        <w:rPr>
          <w:rFonts w:ascii="Times New Roman" w:hAnsi="Times New Roman" w:cs="Times New Roman"/>
          <w:sz w:val="28"/>
        </w:rPr>
      </w:pPr>
      <w:r>
        <w:rPr>
          <w:rFonts w:ascii="Times New Roman" w:hAnsi="Times New Roman" w:cs="Times New Roman"/>
          <w:b/>
          <w:bCs/>
          <w:sz w:val="28"/>
          <w:lang w:val="es-ES"/>
        </w:rPr>
        <w:t xml:space="preserve">Objeto del concurso</w:t>
      </w:r>
      <w:r>
        <w:rPr>
          <w:rFonts w:ascii="Times New Roman" w:hAnsi="Times New Roman" w:cs="Times New Roman"/>
          <w:b/>
          <w:bCs/>
          <w:sz w:val="28"/>
          <w:lang w:val="es-ES"/>
        </w:rPr>
      </w:r>
      <w:r>
        <w:rPr>
          <w:sz w:val="28"/>
        </w:rPr>
      </w:r>
    </w:p>
    <w:p>
      <w:pPr>
        <w:rPr>
          <w:rFonts w:ascii="Times New Roman" w:hAnsi="Times New Roman" w:cs="Times New Roman"/>
          <w:sz w:val="28"/>
        </w:rPr>
      </w:pPr>
      <w:r>
        <w:rPr>
          <w:rFonts w:ascii="Times New Roman" w:hAnsi="Times New Roman" w:cs="Times New Roman"/>
          <w:b/>
          <w:bCs/>
          <w:sz w:val="28"/>
          <w:lang w:val="es-ES"/>
        </w:rPr>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t xml:space="preserve">La Junta Central de Fiestas de Moros y Cristianos de Villena convoca, con motivo de la</w:t>
      </w:r>
      <w:r>
        <w:rPr>
          <w:rFonts w:ascii="Times New Roman" w:hAnsi="Times New Roman" w:cs="Times New Roman"/>
          <w:sz w:val="28"/>
          <w:lang w:val="es-ES"/>
        </w:rPr>
        <w:t xml:space="preserve"> </w:t>
      </w:r>
      <w:r>
        <w:rPr>
          <w:rFonts w:ascii="Times New Roman" w:hAnsi="Times New Roman" w:cs="Times New Roman"/>
          <w:sz w:val="28"/>
          <w:lang w:val="es-ES"/>
        </w:rPr>
        <w:t xml:space="preserve">cele</w:t>
      </w:r>
      <w:r>
        <w:rPr>
          <w:rFonts w:ascii="Times New Roman" w:hAnsi="Times New Roman" w:cs="Times New Roman"/>
          <w:sz w:val="28"/>
          <w:lang w:val="es-ES"/>
        </w:rPr>
        <w:t xml:space="preserve">bración del Ecuador Festero 2020, el IV</w:t>
      </w:r>
      <w:r>
        <w:rPr>
          <w:rFonts w:ascii="Times New Roman" w:hAnsi="Times New Roman" w:cs="Times New Roman"/>
          <w:sz w:val="28"/>
          <w:lang w:val="es-ES"/>
        </w:rPr>
        <w:t xml:space="preserve"> Concurso de</w:t>
      </w:r>
      <w:r>
        <w:rPr>
          <w:rFonts w:ascii="Times New Roman" w:hAnsi="Times New Roman" w:cs="Times New Roman"/>
          <w:sz w:val="28"/>
          <w:lang w:val="es-ES"/>
        </w:rPr>
        <w:t xml:space="preserve"> </w:t>
      </w:r>
      <w:r>
        <w:rPr>
          <w:rFonts w:ascii="Times New Roman" w:hAnsi="Times New Roman" w:cs="Times New Roman"/>
          <w:sz w:val="28"/>
          <w:lang w:val="es-ES"/>
        </w:rPr>
        <w:t xml:space="preserve">microrrelatos</w:t>
      </w:r>
      <w:r>
        <w:rPr>
          <w:rFonts w:ascii="Times New Roman" w:hAnsi="Times New Roman" w:cs="Times New Roman"/>
          <w:sz w:val="28"/>
          <w:lang w:val="es-ES"/>
        </w:rPr>
        <w:t xml:space="preserve"> “Ecuador Festero 2020</w:t>
      </w:r>
      <w:r>
        <w:rPr>
          <w:rFonts w:ascii="Times New Roman" w:hAnsi="Times New Roman" w:cs="Times New Roman"/>
          <w:sz w:val="28"/>
          <w:lang w:val="es-ES"/>
        </w:rPr>
        <w:t xml:space="preserve">”.</w:t>
      </w:r>
      <w:r>
        <w:rPr>
          <w:rFonts w:ascii="Times New Roman" w:hAnsi="Times New Roman" w:cs="Times New Roman"/>
          <w:sz w:val="28"/>
          <w:lang w:val="es-ES"/>
        </w:rPr>
      </w:r>
      <w:r>
        <w:rPr>
          <w:sz w:val="28"/>
        </w:rPr>
      </w:r>
    </w:p>
    <w:p>
      <w:pPr>
        <w:jc w:val="both"/>
        <w:rPr>
          <w:rFonts w:ascii="Cambria" w:hAnsi="Cambria"/>
          <w:sz w:val="28"/>
        </w:rPr>
        <w:outlineLvl w:val="3"/>
      </w:pPr>
      <w:r>
        <w:rPr>
          <w:rFonts w:ascii="Cambria" w:hAnsi="Cambria"/>
          <w:sz w:val="28"/>
        </w:rPr>
      </w:r>
      <w:r>
        <w:rPr>
          <w:rFonts w:ascii="Cambria" w:hAnsi="Cambria"/>
          <w:sz w:val="28"/>
        </w:rPr>
      </w:r>
      <w:r>
        <w:rPr>
          <w:sz w:val="28"/>
        </w:rPr>
      </w:r>
    </w:p>
    <w:p>
      <w:pPr>
        <w:rPr>
          <w:rFonts w:ascii="Times New Roman" w:hAnsi="Times New Roman" w:cs="Times New Roman"/>
          <w:color w:val="000000"/>
          <w:sz w:val="28"/>
        </w:rPr>
      </w:pPr>
      <w:r>
        <w:rPr>
          <w:rFonts w:ascii="Times New Roman" w:hAnsi="Times New Roman" w:cs="Times New Roman"/>
          <w:b/>
          <w:bCs/>
          <w:color w:val="000000"/>
          <w:sz w:val="28"/>
          <w:lang w:val="es-ES"/>
        </w:rPr>
        <w:t xml:space="preserve">Requisitos para participar</w:t>
      </w:r>
      <w:r>
        <w:rPr>
          <w:rFonts w:ascii="Times New Roman" w:hAnsi="Times New Roman" w:cs="Times New Roman"/>
          <w:b/>
          <w:bCs/>
          <w:color w:val="000000"/>
          <w:sz w:val="28"/>
          <w:lang w:val="es-ES"/>
        </w:rPr>
      </w:r>
      <w:r>
        <w:rPr>
          <w:sz w:val="28"/>
        </w:rPr>
      </w:r>
    </w:p>
    <w:p>
      <w:pPr>
        <w:rPr>
          <w:rFonts w:ascii="Times New Roman" w:hAnsi="Times New Roman" w:cs="Times New Roman"/>
          <w:color w:val="000000"/>
          <w:sz w:val="28"/>
        </w:rPr>
      </w:pPr>
      <w:r>
        <w:rPr>
          <w:rFonts w:ascii="Times New Roman" w:hAnsi="Times New Roman" w:cs="Times New Roman"/>
          <w:b/>
          <w:bCs/>
          <w:color w:val="000000"/>
          <w:sz w:val="28"/>
          <w:lang w:val="es-ES"/>
        </w:rPr>
      </w:r>
      <w:r>
        <w:rPr>
          <w:rFonts w:ascii="Times New Roman" w:hAnsi="Times New Roman" w:cs="Times New Roman"/>
          <w:b/>
          <w:bCs/>
          <w:color w:val="000000"/>
          <w:sz w:val="28"/>
          <w:lang w:val="es-ES"/>
        </w:rPr>
      </w:r>
      <w:r>
        <w:rPr>
          <w:sz w:val="28"/>
        </w:rPr>
      </w:r>
    </w:p>
    <w:p>
      <w:pPr>
        <w:pStyle w:val="404"/>
        <w:numPr>
          <w:ilvl w:val="0"/>
          <w:numId w:val="1"/>
        </w:numPr>
        <w:ind w:left="426"/>
        <w:jc w:val="both"/>
        <w:rPr>
          <w:rFonts w:ascii="Times New Roman" w:hAnsi="Times New Roman" w:cs="Times New Roman"/>
          <w:color w:val="333333"/>
          <w:sz w:val="28"/>
        </w:rPr>
      </w:pPr>
      <w:r>
        <w:rPr>
          <w:rFonts w:ascii="Times New Roman" w:hAnsi="Times New Roman" w:cs="Times New Roman"/>
          <w:color w:val="333333"/>
          <w:sz w:val="28"/>
          <w:lang w:val="es-ES"/>
        </w:rPr>
        <w:t xml:space="preserve">Podrán participar en el concurso todas las personas mayores de 14 años, de cualquier nacionalidad, sean socios o no de la Federación de Asociaciones que componen la Junta Central de Fiestas de Villena (Alicante).</w:t>
      </w:r>
      <w:r>
        <w:rPr>
          <w:rFonts w:ascii="Times New Roman" w:hAnsi="Times New Roman" w:cs="Times New Roman"/>
          <w:color w:val="333333"/>
          <w:sz w:val="28"/>
          <w:lang w:val="es-ES"/>
        </w:rPr>
      </w:r>
      <w:r>
        <w:rPr>
          <w:sz w:val="28"/>
        </w:rPr>
      </w:r>
    </w:p>
    <w:p>
      <w:pPr>
        <w:ind w:left="426"/>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pStyle w:val="404"/>
        <w:numPr>
          <w:ilvl w:val="0"/>
          <w:numId w:val="1"/>
        </w:numPr>
        <w:ind w:left="426"/>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deberán ser originales, inéditos y no premiados en ningún concurso ni pendientes de resolución en otros.</w:t>
      </w:r>
      <w:r>
        <w:rPr>
          <w:rFonts w:ascii="Times New Roman" w:hAnsi="Times New Roman" w:cs="Times New Roman"/>
          <w:color w:val="333333"/>
          <w:sz w:val="28"/>
          <w:lang w:val="es-ES"/>
        </w:rPr>
      </w:r>
      <w:r>
        <w:rPr>
          <w:sz w:val="28"/>
        </w:rPr>
      </w:r>
    </w:p>
    <w:p>
      <w:pPr>
        <w:ind w:left="426"/>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pStyle w:val="404"/>
        <w:numPr>
          <w:ilvl w:val="0"/>
          <w:numId w:val="1"/>
        </w:numPr>
        <w:ind w:left="426"/>
        <w:jc w:val="both"/>
        <w:rPr>
          <w:rFonts w:ascii="Times New Roman" w:hAnsi="Times New Roman" w:cs="Times New Roman"/>
          <w:color w:val="333333"/>
          <w:sz w:val="28"/>
        </w:rPr>
      </w:pPr>
      <w:r>
        <w:rPr>
          <w:rFonts w:ascii="Times New Roman" w:hAnsi="Times New Roman" w:cs="Times New Roman"/>
          <w:color w:val="333333"/>
          <w:sz w:val="28"/>
          <w:lang w:val="es-ES"/>
        </w:rPr>
        <w:t xml:space="preserve">Cada autor podrá enviar un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w:t>
      </w:r>
      <w:r>
        <w:rPr>
          <w:rFonts w:ascii="Times New Roman" w:hAnsi="Times New Roman" w:cs="Times New Roman"/>
          <w:color w:val="333333"/>
          <w:sz w:val="28"/>
          <w:lang w:val="es-ES"/>
        </w:rPr>
      </w:r>
      <w:r>
        <w:rPr>
          <w:sz w:val="28"/>
        </w:rPr>
      </w:r>
    </w:p>
    <w:p>
      <w:pPr>
        <w:ind w:left="426"/>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pStyle w:val="404"/>
        <w:numPr>
          <w:ilvl w:val="0"/>
          <w:numId w:val="1"/>
        </w:numPr>
        <w:ind w:left="426"/>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deberán estar escritos en castellano y tener un mínimo de 600 caracteres y un máximo de 700 (sin incluir los espacios), presentándose obligatoriamente en letra Arial tamaño 12. Cada trabajo también deberá estar encabezado por su correspondiente título.</w:t>
      </w:r>
      <w:r>
        <w:rPr>
          <w:rFonts w:ascii="Times New Roman" w:hAnsi="Times New Roman" w:cs="Times New Roman"/>
          <w:color w:val="333333"/>
          <w:sz w:val="28"/>
          <w:lang w:val="es-ES"/>
        </w:rPr>
      </w:r>
      <w:r>
        <w:rPr>
          <w:sz w:val="28"/>
        </w:rPr>
      </w:r>
    </w:p>
    <w:p>
      <w:pPr>
        <w:ind w:left="426"/>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pStyle w:val="404"/>
        <w:numPr>
          <w:ilvl w:val="0"/>
          <w:numId w:val="1"/>
        </w:numPr>
        <w:ind w:left="426"/>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deberán incluir obligatoriamente las palabras “Villena”, “1970” y “Aniversario”, al menos una vez cada una.</w:t>
      </w:r>
      <w:r>
        <w:rPr>
          <w:rFonts w:ascii="Times New Roman" w:hAnsi="Times New Roman" w:cs="Times New Roman"/>
          <w:color w:val="333333"/>
          <w:sz w:val="28"/>
          <w:lang w:val="es-ES"/>
        </w:rPr>
      </w:r>
      <w:r>
        <w:rPr>
          <w:sz w:val="28"/>
        </w:rPr>
      </w:r>
    </w:p>
    <w:p>
      <w:pPr>
        <w:jc w:val="both"/>
        <w:rPr>
          <w:rFonts w:ascii="Cambria" w:hAnsi="Cambria"/>
          <w:sz w:val="28"/>
        </w:rPr>
        <w:outlineLvl w:val="3"/>
      </w:pPr>
      <w:r>
        <w:rPr>
          <w:rFonts w:ascii="Cambria" w:hAnsi="Cambria"/>
          <w:sz w:val="28"/>
        </w:rPr>
      </w:r>
      <w:r>
        <w:rPr>
          <w:rFonts w:ascii="Cambria" w:hAnsi="Cambria"/>
          <w:sz w:val="28"/>
        </w:rPr>
      </w:r>
      <w:r>
        <w:rPr>
          <w:sz w:val="28"/>
        </w:rPr>
      </w:r>
    </w:p>
    <w:p>
      <w:pPr>
        <w:jc w:val="both"/>
        <w:rPr>
          <w:rFonts w:ascii="Cambria" w:hAnsi="Cambria"/>
          <w:sz w:val="28"/>
        </w:rPr>
        <w:outlineLvl w:val="3"/>
      </w:pPr>
      <w:r>
        <w:rPr>
          <w:rFonts w:ascii="Cambria" w:hAnsi="Cambria"/>
          <w:sz w:val="28"/>
        </w:rPr>
      </w:r>
      <w:r>
        <w:rPr>
          <w:rFonts w:ascii="Cambria" w:hAnsi="Cambria"/>
          <w:sz w:val="28"/>
        </w:rPr>
      </w:r>
      <w:r>
        <w:rPr>
          <w:sz w:val="28"/>
        </w:rPr>
      </w:r>
    </w:p>
    <w:p>
      <w:pPr>
        <w:jc w:val="both"/>
        <w:rPr>
          <w:rFonts w:ascii="Times New Roman" w:hAnsi="Times New Roman" w:cs="Times New Roman"/>
          <w:b/>
          <w:color w:val="000000"/>
          <w:sz w:val="28"/>
          <w:lang w:val="es-ES"/>
        </w:rPr>
      </w:pPr>
      <w:r>
        <w:rPr>
          <w:rFonts w:ascii="Times New Roman" w:hAnsi="Times New Roman" w:cs="Times New Roman"/>
          <w:b/>
          <w:bCs/>
          <w:color w:val="000000"/>
          <w:sz w:val="28"/>
          <w:lang w:val="es-ES"/>
        </w:rPr>
      </w:r>
      <w:r/>
    </w:p>
    <w:p>
      <w:pPr>
        <w:jc w:val="both"/>
        <w:rPr>
          <w:rFonts w:ascii="Times New Roman" w:hAnsi="Times New Roman" w:cs="Times New Roman"/>
          <w:b/>
          <w:color w:val="000000"/>
          <w:sz w:val="28"/>
          <w:lang w:val="es-ES"/>
        </w:rPr>
      </w:pPr>
      <w:r>
        <w:rPr>
          <w:rFonts w:ascii="Times New Roman" w:hAnsi="Times New Roman" w:cs="Times New Roman"/>
          <w:b/>
          <w:bCs/>
          <w:color w:val="000000"/>
          <w:sz w:val="28"/>
          <w:lang w:val="es-ES"/>
        </w:rPr>
      </w:r>
      <w:r/>
    </w:p>
    <w:p>
      <w:pPr>
        <w:jc w:val="both"/>
        <w:rPr>
          <w:rFonts w:ascii="Times New Roman" w:hAnsi="Times New Roman" w:cs="Times New Roman"/>
          <w:b/>
          <w:color w:val="000000"/>
          <w:sz w:val="28"/>
          <w:lang w:val="es-ES"/>
        </w:rPr>
      </w:pPr>
      <w:r>
        <w:rPr>
          <w:rFonts w:ascii="Times New Roman" w:hAnsi="Times New Roman" w:cs="Times New Roman"/>
          <w:b/>
          <w:bCs/>
          <w:color w:val="000000"/>
          <w:sz w:val="28"/>
          <w:lang w:val="es-ES"/>
        </w:rPr>
      </w:r>
      <w:r/>
    </w:p>
    <w:p>
      <w:pPr>
        <w:jc w:val="both"/>
        <w:rPr>
          <w:rFonts w:ascii="Times New Roman" w:hAnsi="Times New Roman" w:cs="Times New Roman"/>
          <w:b/>
          <w:color w:val="000000"/>
          <w:sz w:val="28"/>
        </w:rPr>
      </w:pPr>
      <w:r>
        <w:rPr>
          <w:rFonts w:ascii="Times New Roman" w:hAnsi="Times New Roman" w:cs="Times New Roman"/>
          <w:b/>
          <w:bCs/>
          <w:color w:val="000000"/>
          <w:sz w:val="28"/>
          <w:lang w:val="es-ES"/>
        </w:rPr>
        <w:t xml:space="preserve">Fecha de inicio y finalización</w:t>
      </w:r>
      <w:r>
        <w:rPr>
          <w:rFonts w:ascii="Times New Roman" w:hAnsi="Times New Roman" w:cs="Times New Roman"/>
          <w:b/>
          <w:bCs/>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b/>
          <w:bCs/>
          <w:color w:val="000000"/>
          <w:sz w:val="28"/>
          <w:lang w:val="es-ES"/>
        </w:rPr>
      </w:r>
      <w:r>
        <w:rPr>
          <w:rFonts w:ascii="Times New Roman" w:hAnsi="Times New Roman" w:cs="Times New Roman"/>
          <w:b/>
          <w:bCs/>
          <w:color w:val="000000"/>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El concurso comienza en el momento de hacerse públicas</w:t>
      </w:r>
      <w:r>
        <w:rPr>
          <w:rFonts w:ascii="Times New Roman" w:hAnsi="Times New Roman" w:cs="Times New Roman"/>
          <w:color w:val="333333"/>
          <w:sz w:val="28"/>
          <w:lang w:val="es-ES"/>
        </w:rPr>
        <w:t xml:space="preserve"> estas bases. Los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w:t>
      </w:r>
      <w:r>
        <w:rPr>
          <w:rFonts w:ascii="Times New Roman" w:hAnsi="Times New Roman" w:cs="Times New Roman"/>
          <w:color w:val="333333"/>
          <w:sz w:val="28"/>
          <w:lang w:val="es-ES"/>
        </w:rPr>
        <w:t xml:space="preserve">deberán enviarse exclusivamente por correo electrónico </w:t>
      </w:r>
      <w:r>
        <w:rPr>
          <w:rFonts w:ascii="Times New Roman" w:hAnsi="Times New Roman" w:cs="Times New Roman"/>
          <w:color w:val="333333"/>
          <w:sz w:val="28"/>
          <w:lang w:val="es-ES"/>
        </w:rPr>
        <w:t xml:space="preserve">antes de las 23:59 horas del 21 de febrero de 2020</w:t>
      </w:r>
      <w:r>
        <w:rPr>
          <w:rFonts w:ascii="Times New Roman" w:hAnsi="Times New Roman" w:cs="Times New Roman"/>
          <w:color w:val="333333"/>
          <w:sz w:val="28"/>
          <w:lang w:val="es-ES"/>
        </w:rPr>
        <w:t xml:space="preserve"> a la siguiente dirección de correo elec</w:t>
      </w:r>
      <w:r>
        <w:rPr>
          <w:rFonts w:ascii="Times New Roman" w:hAnsi="Times New Roman" w:cs="Times New Roman"/>
          <w:color w:val="333333"/>
          <w:sz w:val="28"/>
          <w:lang w:val="es-ES"/>
        </w:rPr>
        <w:t xml:space="preserve">trónico: cronistas@j</w:t>
      </w:r>
      <w:r>
        <w:rPr>
          <w:rFonts w:ascii="Times New Roman" w:hAnsi="Times New Roman" w:cs="Times New Roman"/>
          <w:color w:val="333333"/>
          <w:sz w:val="28"/>
          <w:lang w:val="es-ES"/>
        </w:rPr>
        <w:t xml:space="preserve">untacentral</w:t>
      </w:r>
      <w:r>
        <w:rPr>
          <w:rFonts w:ascii="Times New Roman" w:hAnsi="Times New Roman" w:cs="Times New Roman"/>
          <w:color w:val="333333"/>
          <w:sz w:val="28"/>
          <w:lang w:val="es-ES"/>
        </w:rPr>
      </w:r>
      <w:hyperlink r:id="rId10" w:history="1">
        <w:r>
          <w:rPr>
            <w:rStyle w:val="563"/>
            <w:rFonts w:ascii="Times New Roman" w:hAnsi="Times New Roman" w:cs="Times New Roman"/>
            <w:color w:val="000000" w:themeColor="text1"/>
            <w:sz w:val="28"/>
            <w:lang w:val="es-ES"/>
          </w:rPr>
          <w:t xml:space="preserve">.com</w:t>
        </w:r>
      </w:hyperlink>
      <w:r>
        <w:rPr>
          <w:rFonts w:ascii="Times New Roman" w:hAnsi="Times New Roman" w:cs="Times New Roman"/>
          <w:color w:val="333333"/>
          <w:sz w:val="28"/>
          <w:lang w:val="es-ES"/>
        </w:rPr>
        <w:t xml:space="preserve">, </w:t>
      </w:r>
      <w:r>
        <w:rPr>
          <w:rFonts w:ascii="Times New Roman" w:hAnsi="Times New Roman" w:cs="Times New Roman"/>
          <w:color w:val="333333"/>
          <w:sz w:val="28"/>
          <w:lang w:val="es-ES"/>
        </w:rPr>
        <w:t xml:space="preserve">indicando en el asunto: “IV</w:t>
      </w:r>
      <w:r>
        <w:rPr>
          <w:rFonts w:ascii="Times New Roman" w:hAnsi="Times New Roman" w:cs="Times New Roman"/>
          <w:color w:val="333333"/>
          <w:sz w:val="28"/>
          <w:lang w:val="es-ES"/>
        </w:rPr>
        <w:t xml:space="preserve"> CONCURSO MICR</w:t>
      </w:r>
      <w:r>
        <w:rPr>
          <w:rFonts w:ascii="Times New Roman" w:hAnsi="Times New Roman" w:cs="Times New Roman"/>
          <w:color w:val="333333"/>
          <w:sz w:val="28"/>
          <w:lang w:val="es-ES"/>
        </w:rPr>
        <w:t xml:space="preserve">ORRELATOS” Los archivos deberán </w:t>
      </w:r>
      <w:r>
        <w:rPr>
          <w:rFonts w:ascii="Times New Roman" w:hAnsi="Times New Roman" w:cs="Times New Roman"/>
          <w:color w:val="333333"/>
          <w:sz w:val="28"/>
          <w:lang w:val="es-ES"/>
        </w:rPr>
        <w:t xml:space="preserve">remitirse en formato PDF y en formato WORD</w:t>
      </w:r>
      <w:r>
        <w:rPr>
          <w:rFonts w:ascii="Times New Roman" w:hAnsi="Times New Roman" w:cs="Times New Roman"/>
          <w:color w:val="333333"/>
          <w:sz w:val="28"/>
          <w:lang w:val="es-ES"/>
        </w:rPr>
        <w:t xml:space="preserve">. Se incluirán tres archivos </w:t>
      </w:r>
      <w:r>
        <w:rPr>
          <w:rFonts w:ascii="Times New Roman" w:hAnsi="Times New Roman" w:cs="Times New Roman"/>
          <w:color w:val="333333"/>
          <w:sz w:val="28"/>
          <w:lang w:val="es-ES"/>
        </w:rPr>
        <w:t xml:space="preserve">mic</w:t>
      </w:r>
      <w:r>
        <w:rPr>
          <w:rFonts w:ascii="Times New Roman" w:hAnsi="Times New Roman" w:cs="Times New Roman"/>
          <w:color w:val="333333"/>
          <w:sz w:val="28"/>
          <w:lang w:val="es-ES"/>
        </w:rPr>
        <w:t xml:space="preserve">rorrelato</w:t>
      </w:r>
      <w:r>
        <w:rPr>
          <w:rFonts w:ascii="Times New Roman" w:hAnsi="Times New Roman" w:cs="Times New Roman"/>
          <w:color w:val="333333"/>
          <w:sz w:val="28"/>
          <w:lang w:val="es-ES"/>
        </w:rPr>
        <w:t xml:space="preserve">: dos de ellos, cuyo nombre será </w:t>
      </w:r>
      <w:r>
        <w:rPr>
          <w:rFonts w:ascii="Times New Roman" w:hAnsi="Times New Roman" w:cs="Times New Roman"/>
          <w:color w:val="333333"/>
          <w:sz w:val="28"/>
          <w:lang w:val="es-ES"/>
        </w:rPr>
        <w:t xml:space="preserve">el título del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 y el seudónimo del autor (uno en formato word y otro en formato pdf),</w:t>
      </w:r>
      <w:r>
        <w:rPr>
          <w:rFonts w:ascii="Times New Roman" w:hAnsi="Times New Roman" w:cs="Times New Roman"/>
          <w:color w:val="333333"/>
          <w:sz w:val="28"/>
          <w:lang w:val="es-ES"/>
        </w:rPr>
        <w:t xml:space="preserve"> un tercer archivo, en pdf, cuyo nombre </w:t>
      </w:r>
      <w:r>
        <w:rPr>
          <w:rFonts w:ascii="Times New Roman" w:hAnsi="Times New Roman" w:cs="Times New Roman"/>
          <w:color w:val="333333"/>
          <w:sz w:val="28"/>
          <w:lang w:val="es-ES"/>
        </w:rPr>
        <w:t xml:space="preserve">será el título del mismo, el seudónimo del autor y la pal</w:t>
      </w:r>
      <w:r>
        <w:rPr>
          <w:rFonts w:ascii="Times New Roman" w:hAnsi="Times New Roman" w:cs="Times New Roman"/>
          <w:color w:val="333333"/>
          <w:sz w:val="28"/>
          <w:lang w:val="es-ES"/>
        </w:rPr>
        <w:t xml:space="preserve">abra PLICA, que contendrá todos </w:t>
      </w:r>
      <w:r>
        <w:rPr>
          <w:rFonts w:ascii="Times New Roman" w:hAnsi="Times New Roman" w:cs="Times New Roman"/>
          <w:color w:val="333333"/>
          <w:sz w:val="28"/>
          <w:lang w:val="es-ES"/>
        </w:rPr>
        <w:t xml:space="preserve">sus datos personales: nombre y apellidos, D.N.I. o documento identificativo del país al que pertenezca el </w:t>
      </w:r>
      <w:r>
        <w:rPr>
          <w:rFonts w:ascii="Times New Roman" w:hAnsi="Times New Roman" w:cs="Times New Roman"/>
          <w:color w:val="333333"/>
          <w:sz w:val="28"/>
          <w:lang w:val="es-ES"/>
        </w:rPr>
        <w:t xml:space="preserve">concursante, dirección completa </w:t>
      </w:r>
      <w:r>
        <w:rPr>
          <w:rFonts w:ascii="Times New Roman" w:hAnsi="Times New Roman" w:cs="Times New Roman"/>
          <w:color w:val="333333"/>
          <w:sz w:val="28"/>
          <w:lang w:val="es-ES"/>
        </w:rPr>
        <w:t xml:space="preserve">(incluido el país), teléfono y dirección de correo electrónico. ◊ Ejemplo: Fichero 1</w:t>
      </w:r>
      <w:r>
        <w:rPr>
          <w:rFonts w:ascii="Times New Roman" w:hAnsi="Times New Roman" w:cs="Times New Roman"/>
          <w:color w:val="333333"/>
          <w:sz w:val="28"/>
          <w:lang w:val="es-ES"/>
        </w:rPr>
        <w:t xml:space="preserve">: Titulo </w:t>
      </w:r>
      <w:r>
        <w:rPr>
          <w:rFonts w:ascii="Times New Roman" w:hAnsi="Times New Roman" w:cs="Times New Roman"/>
          <w:color w:val="333333"/>
          <w:sz w:val="28"/>
          <w:lang w:val="es-ES"/>
        </w:rPr>
        <w:t xml:space="preserve">del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 – Seudónimo.pdf, Fichero 2: Título del Microrrelato - Seudónimo.docx, Fichero 3: Titulo</w:t>
      </w:r>
      <w:r>
        <w:rPr>
          <w:rFonts w:ascii="Times New Roman" w:hAnsi="Times New Roman" w:cs="Times New Roman"/>
          <w:color w:val="333333"/>
          <w:sz w:val="28"/>
          <w:lang w:val="es-ES"/>
        </w:rPr>
        <w:t xml:space="preserve"> del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 – Seudónimo - </w:t>
      </w:r>
      <w:r>
        <w:rPr>
          <w:rFonts w:ascii="Times New Roman" w:hAnsi="Times New Roman" w:cs="Times New Roman"/>
          <w:color w:val="333333"/>
          <w:sz w:val="28"/>
          <w:lang w:val="es-ES"/>
        </w:rPr>
        <w:t xml:space="preserve">PLICA.pdf</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La organización del concurso remitirá un correo electrónico como confirmación y registro</w:t>
      </w:r>
      <w:r>
        <w:rPr>
          <w:rFonts w:ascii="Times New Roman" w:hAnsi="Times New Roman" w:cs="Times New Roman"/>
          <w:color w:val="333333"/>
          <w:sz w:val="28"/>
          <w:lang w:val="es-ES"/>
        </w:rPr>
      </w:r>
      <w:r>
        <w:rPr>
          <w:sz w:val="28"/>
        </w:rPr>
      </w:r>
    </w:p>
    <w:p>
      <w:pPr>
        <w:jc w:val="both"/>
        <w:rPr>
          <w:rFonts w:ascii="Times New Roman" w:hAnsi="Times New Roman" w:cs="Times New Roman"/>
          <w:sz w:val="28"/>
        </w:rPr>
        <w:outlineLvl w:val="3"/>
      </w:pPr>
      <w:r>
        <w:rPr>
          <w:rFonts w:ascii="Times New Roman" w:hAnsi="Times New Roman" w:cs="Times New Roman"/>
          <w:color w:val="333333"/>
          <w:sz w:val="28"/>
          <w:lang w:val="es-ES"/>
        </w:rPr>
        <w:t xml:space="preserve">de</w:t>
      </w:r>
      <w:r>
        <w:rPr>
          <w:rFonts w:ascii="Times New Roman" w:hAnsi="Times New Roman" w:cs="Times New Roman"/>
          <w:color w:val="333333"/>
          <w:sz w:val="28"/>
          <w:lang w:val="es-ES"/>
        </w:rPr>
        <w:t xml:space="preserve"> la recepción de cada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w:t>
      </w:r>
      <w:r>
        <w:rPr>
          <w:rFonts w:ascii="Times New Roman" w:hAnsi="Times New Roman" w:cs="Times New Roman"/>
          <w:sz w:val="28"/>
        </w:rPr>
      </w:r>
      <w:r>
        <w:rPr>
          <w:sz w:val="28"/>
        </w:rPr>
      </w:r>
    </w:p>
    <w:p>
      <w:pPr>
        <w:jc w:val="both"/>
        <w:rPr>
          <w:rFonts w:ascii="Cambria" w:hAnsi="Cambria"/>
          <w:sz w:val="28"/>
        </w:rPr>
        <w:outlineLvl w:val="3"/>
      </w:pPr>
      <w:r>
        <w:rPr>
          <w:rFonts w:ascii="Cambria" w:hAnsi="Cambria"/>
          <w:sz w:val="28"/>
        </w:rPr>
      </w:r>
      <w:r>
        <w:rPr>
          <w:rFonts w:ascii="Cambria" w:hAnsi="Cambria"/>
          <w:sz w:val="28"/>
        </w:rPr>
      </w:r>
      <w:r>
        <w:rPr>
          <w:sz w:val="28"/>
        </w:rPr>
      </w:r>
    </w:p>
    <w:p>
      <w:pPr>
        <w:jc w:val="both"/>
        <w:rPr>
          <w:rFonts w:ascii="Cambria" w:hAnsi="Cambria"/>
          <w:sz w:val="28"/>
        </w:rPr>
        <w:outlineLvl w:val="3"/>
      </w:pPr>
      <w:r>
        <w:rPr>
          <w:rFonts w:ascii="Cambria" w:hAnsi="Cambria"/>
          <w:sz w:val="28"/>
        </w:rPr>
      </w:r>
      <w:r>
        <w:rPr>
          <w:rFonts w:ascii="Cambria" w:hAnsi="Cambria"/>
          <w:sz w:val="28"/>
        </w:rPr>
      </w:r>
      <w:r>
        <w:rPr>
          <w:sz w:val="28"/>
        </w:rPr>
      </w:r>
    </w:p>
    <w:p>
      <w:pPr>
        <w:jc w:val="both"/>
        <w:rPr>
          <w:rFonts w:ascii="Cambria" w:hAnsi="Cambria"/>
          <w:sz w:val="28"/>
        </w:rPr>
        <w:outlineLvl w:val="3"/>
      </w:pPr>
      <w:r>
        <w:rPr>
          <w:rFonts w:ascii="Cambria" w:hAnsi="Cambria"/>
          <w:sz w:val="28"/>
        </w:rPr>
      </w:r>
      <w:r>
        <w:rPr>
          <w:rFonts w:ascii="Cambria" w:hAnsi="Cambria"/>
          <w:sz w:val="28"/>
        </w:rPr>
      </w:r>
      <w:r>
        <w:rPr>
          <w:sz w:val="28"/>
        </w:rPr>
      </w:r>
    </w:p>
    <w:p>
      <w:pPr>
        <w:jc w:val="both"/>
        <w:rPr>
          <w:rFonts w:ascii="Times New Roman" w:hAnsi="Times New Roman" w:cs="Times New Roman"/>
          <w:color w:val="333333"/>
          <w:sz w:val="28"/>
        </w:rPr>
      </w:pPr>
      <w:r>
        <w:rPr>
          <w:rFonts w:ascii="Times New Roman" w:hAnsi="Times New Roman" w:cs="Times New Roman"/>
          <w:b/>
          <w:bCs/>
          <w:color w:val="333333"/>
          <w:sz w:val="28"/>
          <w:lang w:val="es-ES"/>
        </w:rPr>
        <w:t xml:space="preserve">Elección de los ganadores</w:t>
      </w:r>
      <w:r>
        <w:rPr>
          <w:rFonts w:ascii="Times New Roman" w:hAnsi="Times New Roman" w:cs="Times New Roman"/>
          <w:b/>
          <w:bCs/>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b/>
          <w:bCs/>
          <w:color w:val="333333"/>
          <w:sz w:val="28"/>
          <w:lang w:val="es-ES"/>
        </w:rPr>
      </w:r>
      <w:r>
        <w:rPr>
          <w:rFonts w:ascii="Times New Roman" w:hAnsi="Times New Roman" w:cs="Times New Roman"/>
          <w:b/>
          <w:bCs/>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El jurado, el cual deberá fallar los </w:t>
      </w:r>
      <w:r>
        <w:rPr>
          <w:rFonts w:ascii="Times New Roman" w:hAnsi="Times New Roman" w:cs="Times New Roman"/>
          <w:color w:val="333333"/>
          <w:sz w:val="28"/>
          <w:lang w:val="es-ES"/>
        </w:rPr>
        <w:t xml:space="preserve">microrrealtos</w:t>
      </w:r>
      <w:r>
        <w:rPr>
          <w:rFonts w:ascii="Times New Roman" w:hAnsi="Times New Roman" w:cs="Times New Roman"/>
          <w:color w:val="333333"/>
          <w:sz w:val="28"/>
          <w:lang w:val="es-ES"/>
        </w:rPr>
        <w:t xml:space="preserve"> ganad</w:t>
      </w:r>
      <w:r>
        <w:rPr>
          <w:rFonts w:ascii="Times New Roman" w:hAnsi="Times New Roman" w:cs="Times New Roman"/>
          <w:color w:val="333333"/>
          <w:sz w:val="28"/>
          <w:lang w:val="es-ES"/>
        </w:rPr>
        <w:t xml:space="preserve">ores, será elegido por la Junta </w:t>
      </w:r>
      <w:r>
        <w:rPr>
          <w:rFonts w:ascii="Times New Roman" w:hAnsi="Times New Roman" w:cs="Times New Roman"/>
          <w:color w:val="333333"/>
          <w:sz w:val="28"/>
          <w:lang w:val="es-ES"/>
        </w:rPr>
        <w:t xml:space="preserve">Central de Fiestas de Villena, estará compuesto por pe</w:t>
      </w:r>
      <w:r>
        <w:rPr>
          <w:rFonts w:ascii="Times New Roman" w:hAnsi="Times New Roman" w:cs="Times New Roman"/>
          <w:color w:val="333333"/>
          <w:sz w:val="28"/>
          <w:lang w:val="es-ES"/>
        </w:rPr>
        <w:t xml:space="preserve">rsonas vinculadas a la creación </w:t>
      </w:r>
      <w:r>
        <w:rPr>
          <w:rFonts w:ascii="Times New Roman" w:hAnsi="Times New Roman" w:cs="Times New Roman"/>
          <w:color w:val="333333"/>
          <w:sz w:val="28"/>
          <w:lang w:val="es-ES"/>
        </w:rPr>
        <w:t xml:space="preserve">literaria, así como al mundo de las Fiestas de Moros y </w:t>
      </w:r>
      <w:r>
        <w:rPr>
          <w:rFonts w:ascii="Times New Roman" w:hAnsi="Times New Roman" w:cs="Times New Roman"/>
          <w:color w:val="333333"/>
          <w:sz w:val="28"/>
          <w:lang w:val="es-ES"/>
        </w:rPr>
        <w:t xml:space="preserve">Cristianos</w:t>
      </w:r>
      <w:r>
        <w:rPr>
          <w:rFonts w:ascii="Times New Roman" w:hAnsi="Times New Roman" w:cs="Times New Roman"/>
          <w:color w:val="333333"/>
          <w:sz w:val="28"/>
          <w:lang w:val="es-ES"/>
        </w:rPr>
        <w:t xml:space="preserve">.</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El jurado se reserva el derecho de declarar los premios d</w:t>
      </w:r>
      <w:r>
        <w:rPr>
          <w:rFonts w:ascii="Times New Roman" w:hAnsi="Times New Roman" w:cs="Times New Roman"/>
          <w:color w:val="333333"/>
          <w:sz w:val="28"/>
          <w:lang w:val="es-ES"/>
        </w:rPr>
        <w:t xml:space="preserve">esiertos o de reducir el número </w:t>
      </w:r>
      <w:r>
        <w:rPr>
          <w:rFonts w:ascii="Times New Roman" w:hAnsi="Times New Roman" w:cs="Times New Roman"/>
          <w:color w:val="333333"/>
          <w:sz w:val="28"/>
          <w:lang w:val="es-ES"/>
        </w:rPr>
        <w:t xml:space="preserve">de ganadores.</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color w:val="000000"/>
          <w:sz w:val="28"/>
          <w:lang w:val="es-ES"/>
        </w:rPr>
        <w:t xml:space="preserve">Si el jurado estimara que en las obras presentadas no exis</w:t>
      </w:r>
      <w:r>
        <w:rPr>
          <w:rFonts w:ascii="Times New Roman" w:hAnsi="Times New Roman" w:cs="Times New Roman"/>
          <w:color w:val="000000"/>
          <w:sz w:val="28"/>
          <w:lang w:val="es-ES"/>
        </w:rPr>
        <w:t xml:space="preserve">te la calidad suficiente, podrá </w:t>
      </w:r>
      <w:r>
        <w:rPr>
          <w:rFonts w:ascii="Times New Roman" w:hAnsi="Times New Roman" w:cs="Times New Roman"/>
          <w:color w:val="000000"/>
          <w:sz w:val="28"/>
          <w:lang w:val="es-ES"/>
        </w:rPr>
        <w:t xml:space="preserve">declararse desierto el premio.</w:t>
      </w:r>
      <w:r>
        <w:rPr>
          <w:rFonts w:ascii="Times New Roman" w:hAnsi="Times New Roman" w:cs="Times New Roman"/>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color w:val="000000"/>
          <w:sz w:val="28"/>
          <w:lang w:val="es-ES"/>
        </w:rPr>
      </w:r>
      <w:r>
        <w:rPr>
          <w:rFonts w:ascii="Times New Roman" w:hAnsi="Times New Roman" w:cs="Times New Roman"/>
          <w:color w:val="000000"/>
          <w:sz w:val="28"/>
          <w:lang w:val="es-ES"/>
        </w:rPr>
      </w:r>
      <w:r>
        <w:rPr>
          <w:sz w:val="28"/>
        </w:rPr>
      </w:r>
    </w:p>
    <w:p>
      <w:pPr>
        <w:jc w:val="both"/>
        <w:rPr>
          <w:rFonts w:ascii="Times New Roman" w:hAnsi="Times New Roman" w:cs="Times New Roman"/>
          <w:b/>
          <w:color w:val="000000"/>
          <w:sz w:val="28"/>
          <w:lang w:val="es-ES"/>
        </w:rPr>
      </w:pPr>
      <w:r>
        <w:rPr>
          <w:rFonts w:ascii="Times New Roman" w:hAnsi="Times New Roman" w:cs="Times New Roman"/>
          <w:b/>
          <w:bCs/>
          <w:color w:val="000000"/>
          <w:sz w:val="28"/>
          <w:lang w:val="es-ES"/>
        </w:rPr>
      </w:r>
      <w:r/>
    </w:p>
    <w:p>
      <w:pPr>
        <w:jc w:val="both"/>
        <w:rPr>
          <w:rFonts w:ascii="Times New Roman" w:hAnsi="Times New Roman" w:cs="Times New Roman"/>
          <w:b/>
          <w:color w:val="000000"/>
          <w:sz w:val="28"/>
        </w:rPr>
      </w:pPr>
      <w:r>
        <w:rPr>
          <w:rFonts w:ascii="Times New Roman" w:hAnsi="Times New Roman" w:cs="Times New Roman"/>
          <w:b/>
          <w:bCs/>
          <w:color w:val="000000"/>
          <w:sz w:val="28"/>
          <w:lang w:val="es-ES"/>
        </w:rPr>
        <w:t xml:space="preserve">Notificación al ganador</w:t>
      </w:r>
      <w:r>
        <w:rPr>
          <w:rFonts w:ascii="Times New Roman" w:hAnsi="Times New Roman" w:cs="Times New Roman"/>
          <w:b/>
          <w:bCs/>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b/>
          <w:bCs/>
          <w:color w:val="000000"/>
          <w:sz w:val="28"/>
          <w:lang w:val="es-ES"/>
        </w:rPr>
      </w:r>
      <w:r>
        <w:rPr>
          <w:rFonts w:ascii="Times New Roman" w:hAnsi="Times New Roman" w:cs="Times New Roman"/>
          <w:b/>
          <w:bCs/>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color w:val="000000"/>
          <w:sz w:val="28"/>
          <w:lang w:val="es-ES"/>
        </w:rPr>
        <w:t xml:space="preserve">El fallo del Jurado se hará público en uno de los actos pr</w:t>
      </w:r>
      <w:r>
        <w:rPr>
          <w:rFonts w:ascii="Times New Roman" w:hAnsi="Times New Roman" w:cs="Times New Roman"/>
          <w:color w:val="000000"/>
          <w:sz w:val="28"/>
          <w:lang w:val="es-ES"/>
        </w:rPr>
        <w:t xml:space="preserve">ogramados por la Junta Central de Fiestas para el Ecuador Festero 2020</w:t>
      </w:r>
      <w:r>
        <w:rPr>
          <w:rFonts w:ascii="Times New Roman" w:hAnsi="Times New Roman" w:cs="Times New Roman"/>
          <w:color w:val="000000"/>
          <w:sz w:val="28"/>
          <w:lang w:val="es-ES"/>
        </w:rPr>
        <w:t xml:space="preserve">, siendo notificad</w:t>
      </w:r>
      <w:r>
        <w:rPr>
          <w:rFonts w:ascii="Times New Roman" w:hAnsi="Times New Roman" w:cs="Times New Roman"/>
          <w:color w:val="000000"/>
          <w:sz w:val="28"/>
          <w:lang w:val="es-ES"/>
        </w:rPr>
        <w:t xml:space="preserve">os anteriormente al ganador por </w:t>
      </w:r>
      <w:r>
        <w:rPr>
          <w:rFonts w:ascii="Times New Roman" w:hAnsi="Times New Roman" w:cs="Times New Roman"/>
          <w:color w:val="000000"/>
          <w:sz w:val="28"/>
          <w:lang w:val="es-ES"/>
        </w:rPr>
        <w:t xml:space="preserve">correo electrónico. También se anunciará en los medios digitales que posee la</w:t>
      </w:r>
      <w:r>
        <w:rPr>
          <w:rFonts w:ascii="Times New Roman" w:hAnsi="Times New Roman" w:cs="Times New Roman"/>
          <w:color w:val="000000"/>
          <w:sz w:val="28"/>
          <w:lang w:val="es-ES"/>
        </w:rPr>
        <w:t xml:space="preserve"> Junta </w:t>
      </w:r>
      <w:r>
        <w:rPr>
          <w:rFonts w:ascii="Times New Roman" w:hAnsi="Times New Roman" w:cs="Times New Roman"/>
          <w:color w:val="000000"/>
          <w:sz w:val="28"/>
          <w:lang w:val="es-ES"/>
        </w:rPr>
        <w:t xml:space="preserve">Central de Fiestas, así como en la nota de pren</w:t>
      </w:r>
      <w:r>
        <w:rPr>
          <w:rFonts w:ascii="Times New Roman" w:hAnsi="Times New Roman" w:cs="Times New Roman"/>
          <w:color w:val="000000"/>
          <w:sz w:val="28"/>
          <w:lang w:val="es-ES"/>
        </w:rPr>
        <w:t xml:space="preserve">sa que emita para los medios de </w:t>
      </w:r>
      <w:r>
        <w:rPr>
          <w:rFonts w:ascii="Times New Roman" w:hAnsi="Times New Roman" w:cs="Times New Roman"/>
          <w:color w:val="000000"/>
          <w:sz w:val="28"/>
          <w:lang w:val="es-ES"/>
        </w:rPr>
        <w:t xml:space="preserve">comunicación.</w:t>
      </w:r>
      <w:r>
        <w:rPr>
          <w:rFonts w:ascii="Times New Roman" w:hAnsi="Times New Roman" w:cs="Times New Roman"/>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color w:val="000000"/>
          <w:sz w:val="28"/>
          <w:lang w:val="es-ES"/>
        </w:rPr>
      </w:r>
      <w:r>
        <w:rPr>
          <w:rFonts w:ascii="Times New Roman" w:hAnsi="Times New Roman" w:cs="Times New Roman"/>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b/>
          <w:bCs/>
          <w:color w:val="000000"/>
          <w:sz w:val="28"/>
          <w:lang w:val="es-ES"/>
        </w:rPr>
        <w:t xml:space="preserve">Premio</w:t>
      </w:r>
      <w:r>
        <w:rPr>
          <w:rFonts w:ascii="Times New Roman" w:hAnsi="Times New Roman" w:cs="Times New Roman"/>
          <w:b/>
          <w:bCs/>
          <w:color w:val="000000"/>
          <w:sz w:val="28"/>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premios consistirán en:</w:t>
      </w:r>
      <w:r>
        <w:rPr>
          <w:rFonts w:ascii="Times New Roman" w:hAnsi="Times New Roman" w:cs="Times New Roman"/>
          <w:color w:val="333333"/>
          <w:sz w:val="28"/>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rPr>
      </w:r>
      <w:r>
        <w:rPr>
          <w:sz w:val="28"/>
        </w:rPr>
      </w:r>
    </w:p>
    <w:p>
      <w:pPr>
        <w:jc w:val="both"/>
        <w:rPr>
          <w:rFonts w:ascii="Times New Roman" w:hAnsi="Times New Roman" w:cs="Times New Roman"/>
          <w:color w:val="000000"/>
          <w:sz w:val="28"/>
        </w:rPr>
      </w:pPr>
      <w:r>
        <w:rPr>
          <w:rFonts w:ascii="Times New Roman" w:hAnsi="Times New Roman" w:cs="Times New Roman"/>
          <w:color w:val="000000"/>
          <w:sz w:val="28"/>
          <w:lang w:val="es-ES"/>
        </w:rPr>
        <w:t xml:space="preserve">Primer premio. Fin de semana en hotel, cortesía de Viajes </w:t>
      </w:r>
      <w:r>
        <w:rPr>
          <w:rFonts w:ascii="Times New Roman" w:hAnsi="Times New Roman" w:cs="Times New Roman"/>
          <w:color w:val="000000"/>
          <w:sz w:val="28"/>
          <w:lang w:val="es-ES"/>
        </w:rPr>
        <w:t xml:space="preserve">Salvatur</w:t>
      </w:r>
      <w:r>
        <w:rPr>
          <w:rFonts w:ascii="Times New Roman" w:hAnsi="Times New Roman" w:cs="Times New Roman"/>
          <w:color w:val="000000"/>
          <w:sz w:val="28"/>
          <w:lang w:val="es-ES"/>
        </w:rPr>
        <w:t xml:space="preserve"> y bono de 50 € en material por cortesía de </w:t>
      </w:r>
      <w:r>
        <w:rPr>
          <w:rFonts w:ascii="Times New Roman" w:hAnsi="Times New Roman" w:cs="Times New Roman"/>
          <w:color w:val="000000"/>
          <w:sz w:val="28"/>
          <w:lang w:val="es-ES"/>
        </w:rPr>
        <w:t xml:space="preserve">Papelicopy</w:t>
      </w:r>
      <w:r>
        <w:rPr>
          <w:rFonts w:ascii="Times New Roman" w:hAnsi="Times New Roman" w:cs="Times New Roman"/>
          <w:color w:val="000000"/>
          <w:sz w:val="28"/>
          <w:lang w:val="es-ES"/>
        </w:rPr>
        <w:t xml:space="preserve">.</w:t>
      </w:r>
      <w:r>
        <w:rPr>
          <w:rFonts w:ascii="Times New Roman" w:hAnsi="Times New Roman" w:cs="Times New Roman"/>
          <w:color w:val="000000"/>
          <w:sz w:val="28"/>
        </w:rPr>
      </w:r>
      <w:r>
        <w:rPr>
          <w:sz w:val="28"/>
        </w:rPr>
      </w:r>
    </w:p>
    <w:p>
      <w:pPr>
        <w:jc w:val="both"/>
        <w:rPr>
          <w:rFonts w:ascii="Times New Roman" w:hAnsi="Times New Roman" w:cs="Times New Roman"/>
          <w:color w:val="000000"/>
          <w:sz w:val="28"/>
        </w:rPr>
      </w:pPr>
      <w:r>
        <w:rPr>
          <w:rFonts w:ascii="Times New Roman" w:hAnsi="Times New Roman" w:cs="Times New Roman"/>
          <w:color w:val="000000"/>
          <w:sz w:val="28"/>
          <w:lang w:val="es-ES"/>
        </w:rPr>
      </w:r>
      <w:r>
        <w:rPr>
          <w:rFonts w:ascii="Times New Roman" w:hAnsi="Times New Roman" w:cs="Times New Roman"/>
          <w:color w:val="000000"/>
          <w:sz w:val="28"/>
        </w:rPr>
      </w:r>
      <w:r>
        <w:rPr>
          <w:sz w:val="28"/>
        </w:rPr>
      </w:r>
    </w:p>
    <w:p>
      <w:pPr>
        <w:jc w:val="both"/>
        <w:rPr>
          <w:rFonts w:ascii="Times New Roman" w:hAnsi="Times New Roman" w:cs="Times New Roman"/>
          <w:sz w:val="28"/>
        </w:rPr>
        <w:outlineLvl w:val="3"/>
      </w:pPr>
      <w:r>
        <w:rPr>
          <w:rFonts w:ascii="Times New Roman" w:hAnsi="Times New Roman" w:cs="Times New Roman"/>
          <w:color w:val="000000"/>
          <w:sz w:val="28"/>
          <w:lang w:val="es-ES"/>
        </w:rPr>
        <w:t xml:space="preserve">Segundo premio. Bono de 50 € en material por cortesía de </w:t>
      </w:r>
      <w:r>
        <w:rPr>
          <w:rFonts w:ascii="Times New Roman" w:hAnsi="Times New Roman" w:cs="Times New Roman"/>
          <w:color w:val="000000"/>
          <w:sz w:val="28"/>
          <w:lang w:val="es-ES"/>
        </w:rPr>
        <w:t xml:space="preserve">Papelicopy</w:t>
      </w:r>
      <w:r>
        <w:rPr>
          <w:rFonts w:ascii="Times New Roman" w:hAnsi="Times New Roman" w:cs="Times New Roman"/>
          <w:color w:val="000000"/>
          <w:sz w:val="28"/>
          <w:lang w:val="es-ES"/>
        </w:rPr>
        <w:t xml:space="preserve">.</w:t>
      </w:r>
      <w:r>
        <w:rPr>
          <w:rFonts w:ascii="Times New Roman" w:hAnsi="Times New Roman" w:cs="Times New Roman"/>
          <w:sz w:val="28"/>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jc w:val="both"/>
        <w:rPr>
          <w:rFonts w:ascii="Times New Roman" w:hAnsi="Times New Roman" w:cs="Times New Roman"/>
          <w:sz w:val="28"/>
        </w:rPr>
      </w:pPr>
      <w:r>
        <w:rPr>
          <w:rFonts w:ascii="Times New Roman" w:hAnsi="Times New Roman" w:cs="Times New Roman"/>
          <w:b/>
          <w:bCs/>
          <w:sz w:val="28"/>
          <w:lang w:val="es-ES"/>
        </w:rPr>
        <w:t xml:space="preserve">Distribución de los premios</w:t>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b/>
          <w:bCs/>
          <w:sz w:val="28"/>
          <w:lang w:val="es-ES"/>
        </w:rPr>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t xml:space="preserve">El ganador acepta que sus datos personales sean transferido</w:t>
      </w:r>
      <w:r>
        <w:rPr>
          <w:rFonts w:ascii="Times New Roman" w:hAnsi="Times New Roman" w:cs="Times New Roman"/>
          <w:sz w:val="28"/>
          <w:lang w:val="es-ES"/>
        </w:rPr>
        <w:t xml:space="preserve">s a la Junta Central de Fiestas y a las marcas colaboradoras </w:t>
      </w:r>
      <w:r>
        <w:rPr>
          <w:rFonts w:ascii="Times New Roman" w:hAnsi="Times New Roman" w:cs="Times New Roman"/>
          <w:sz w:val="28"/>
          <w:lang w:val="es-ES"/>
        </w:rPr>
        <w:t xml:space="preserve">con el objetivo de que le sea entregado el premio. La responsabilidad</w:t>
      </w:r>
      <w:r>
        <w:rPr>
          <w:rFonts w:ascii="Times New Roman" w:hAnsi="Times New Roman" w:cs="Times New Roman"/>
          <w:sz w:val="28"/>
          <w:lang w:val="es-ES"/>
        </w:rPr>
        <w:t xml:space="preserve"> de la distribución, </w:t>
      </w:r>
      <w:r>
        <w:rPr>
          <w:rFonts w:ascii="Times New Roman" w:hAnsi="Times New Roman" w:cs="Times New Roman"/>
          <w:sz w:val="28"/>
          <w:lang w:val="es-ES"/>
        </w:rPr>
        <w:t xml:space="preserve">entrega, devolución o cualquier otra circunstancia que afe</w:t>
      </w:r>
      <w:r>
        <w:rPr>
          <w:rFonts w:ascii="Times New Roman" w:hAnsi="Times New Roman" w:cs="Times New Roman"/>
          <w:sz w:val="28"/>
          <w:lang w:val="es-ES"/>
        </w:rPr>
        <w:t xml:space="preserve">cte a la entrega de los premios </w:t>
      </w:r>
      <w:r>
        <w:rPr>
          <w:rFonts w:ascii="Times New Roman" w:hAnsi="Times New Roman" w:cs="Times New Roman"/>
          <w:sz w:val="28"/>
          <w:lang w:val="es-ES"/>
        </w:rPr>
        <w:t xml:space="preserve">reside única y exclusivamente en la marca colaboradora.</w:t>
      </w:r>
      <w:r>
        <w:rPr>
          <w:rFonts w:ascii="Times New Roman" w:hAnsi="Times New Roman" w:cs="Times New Roman"/>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r>
      <w:r>
        <w:rPr>
          <w:rFonts w:ascii="Times New Roman" w:hAnsi="Times New Roman" w:cs="Times New Roman"/>
          <w:sz w:val="28"/>
          <w:lang w:val="es-ES"/>
        </w:rPr>
      </w:r>
      <w:r>
        <w:rPr>
          <w:sz w:val="28"/>
        </w:rPr>
      </w:r>
    </w:p>
    <w:p>
      <w:pPr>
        <w:jc w:val="both"/>
        <w:rPr>
          <w:rFonts w:ascii="Times New Roman" w:hAnsi="Times New Roman" w:cs="Times New Roman"/>
          <w:sz w:val="28"/>
        </w:rPr>
      </w:pPr>
      <w:r>
        <w:rPr>
          <w:rFonts w:ascii="Times New Roman" w:hAnsi="Times New Roman" w:cs="Times New Roman"/>
          <w:b/>
          <w:bCs/>
          <w:sz w:val="28"/>
          <w:lang w:val="es-ES"/>
        </w:rPr>
        <w:t xml:space="preserve">Publicación de la identidad de los Ganadores</w:t>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b/>
          <w:bCs/>
          <w:sz w:val="28"/>
          <w:lang w:val="es-ES"/>
        </w:rPr>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t xml:space="preserve">Los ganadores aceptan que su nombre sea publicado por </w:t>
      </w:r>
      <w:r>
        <w:rPr>
          <w:rFonts w:ascii="Times New Roman" w:hAnsi="Times New Roman" w:cs="Times New Roman"/>
          <w:sz w:val="28"/>
          <w:lang w:val="es-ES"/>
        </w:rPr>
        <w:t xml:space="preserve">los medios que la Junta Central </w:t>
      </w:r>
      <w:r>
        <w:rPr>
          <w:rFonts w:ascii="Times New Roman" w:hAnsi="Times New Roman" w:cs="Times New Roman"/>
          <w:sz w:val="28"/>
          <w:lang w:val="es-ES"/>
        </w:rPr>
        <w:t xml:space="preserve">de Fiestas estime oportunos, dentro del plazo máximo de </w:t>
      </w:r>
      <w:r>
        <w:rPr>
          <w:rFonts w:ascii="Times New Roman" w:hAnsi="Times New Roman" w:cs="Times New Roman"/>
          <w:sz w:val="28"/>
          <w:lang w:val="es-ES"/>
        </w:rPr>
        <w:t xml:space="preserve">20 días siguientes a la fecha de </w:t>
      </w:r>
      <w:r>
        <w:rPr>
          <w:rFonts w:ascii="Times New Roman" w:hAnsi="Times New Roman" w:cs="Times New Roman"/>
          <w:sz w:val="28"/>
          <w:lang w:val="es-ES"/>
        </w:rPr>
        <w:t xml:space="preserve">finalización de cada concurso.</w:t>
      </w:r>
      <w:r>
        <w:rPr>
          <w:rFonts w:ascii="Times New Roman" w:hAnsi="Times New Roman" w:cs="Times New Roman"/>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r>
      <w:r>
        <w:rPr>
          <w:rFonts w:ascii="Times New Roman" w:hAnsi="Times New Roman" w:cs="Times New Roman"/>
          <w:sz w:val="28"/>
          <w:lang w:val="es-ES"/>
        </w:rPr>
      </w:r>
      <w:r>
        <w:rPr>
          <w:sz w:val="28"/>
        </w:rPr>
      </w:r>
    </w:p>
    <w:p>
      <w:pPr>
        <w:jc w:val="both"/>
        <w:rPr>
          <w:rFonts w:ascii="Times New Roman" w:hAnsi="Times New Roman" w:cs="Times New Roman"/>
          <w:b/>
          <w:sz w:val="28"/>
          <w:lang w:val="es-ES"/>
        </w:rPr>
      </w:pPr>
      <w:r>
        <w:rPr>
          <w:rFonts w:ascii="Times New Roman" w:hAnsi="Times New Roman" w:cs="Times New Roman"/>
          <w:b/>
          <w:bCs/>
          <w:sz w:val="28"/>
          <w:lang w:val="es-ES"/>
        </w:rPr>
      </w:r>
      <w:r/>
    </w:p>
    <w:p>
      <w:pPr>
        <w:jc w:val="both"/>
        <w:rPr>
          <w:rFonts w:ascii="Times New Roman" w:hAnsi="Times New Roman" w:cs="Times New Roman"/>
          <w:b/>
          <w:sz w:val="28"/>
          <w:lang w:val="es-ES"/>
        </w:rPr>
      </w:pPr>
      <w:r>
        <w:rPr>
          <w:rFonts w:ascii="Times New Roman" w:hAnsi="Times New Roman" w:cs="Times New Roman"/>
          <w:b/>
          <w:bCs/>
          <w:sz w:val="28"/>
          <w:lang w:val="es-ES"/>
        </w:rPr>
      </w:r>
      <w:r/>
    </w:p>
    <w:p>
      <w:pPr>
        <w:jc w:val="both"/>
        <w:rPr>
          <w:rFonts w:ascii="Times New Roman" w:hAnsi="Times New Roman" w:cs="Times New Roman"/>
          <w:b/>
          <w:sz w:val="28"/>
          <w:lang w:val="es-ES"/>
        </w:rPr>
      </w:pPr>
      <w:r>
        <w:rPr>
          <w:rFonts w:ascii="Times New Roman" w:hAnsi="Times New Roman" w:cs="Times New Roman"/>
          <w:b/>
          <w:bCs/>
          <w:sz w:val="28"/>
          <w:lang w:val="es-ES"/>
        </w:rPr>
      </w:r>
      <w:r/>
    </w:p>
    <w:p>
      <w:pPr>
        <w:jc w:val="both"/>
        <w:rPr>
          <w:rFonts w:ascii="Times New Roman" w:hAnsi="Times New Roman" w:cs="Times New Roman"/>
          <w:b/>
          <w:sz w:val="28"/>
          <w:lang w:val="es-ES"/>
        </w:rPr>
      </w:pPr>
      <w:r>
        <w:rPr>
          <w:rFonts w:ascii="Times New Roman" w:hAnsi="Times New Roman" w:cs="Times New Roman"/>
          <w:b/>
          <w:bCs/>
          <w:sz w:val="28"/>
          <w:lang w:val="es-ES"/>
        </w:rPr>
      </w:r>
      <w:r/>
    </w:p>
    <w:p>
      <w:pPr>
        <w:jc w:val="both"/>
        <w:rPr>
          <w:rFonts w:ascii="Times New Roman" w:hAnsi="Times New Roman" w:cs="Times New Roman"/>
          <w:b/>
          <w:sz w:val="28"/>
          <w:lang w:val="es-ES"/>
        </w:rPr>
      </w:pPr>
      <w:r>
        <w:rPr>
          <w:rFonts w:ascii="Times New Roman" w:hAnsi="Times New Roman" w:cs="Times New Roman"/>
          <w:b/>
          <w:bCs/>
          <w:sz w:val="28"/>
          <w:lang w:val="es-ES"/>
        </w:rPr>
      </w:r>
      <w:r/>
    </w:p>
    <w:p>
      <w:pPr>
        <w:jc w:val="both"/>
        <w:rPr>
          <w:rFonts w:ascii="Times New Roman" w:hAnsi="Times New Roman" w:cs="Times New Roman"/>
          <w:b/>
          <w:sz w:val="28"/>
          <w:lang w:val="es-ES"/>
        </w:rPr>
      </w:pPr>
      <w:r>
        <w:rPr>
          <w:rFonts w:ascii="Times New Roman" w:hAnsi="Times New Roman" w:cs="Times New Roman"/>
          <w:b/>
          <w:bCs/>
          <w:sz w:val="28"/>
          <w:lang w:val="es-ES"/>
        </w:rPr>
      </w:r>
      <w:r/>
    </w:p>
    <w:p>
      <w:pPr>
        <w:jc w:val="both"/>
        <w:rPr>
          <w:rFonts w:ascii="Times New Roman" w:hAnsi="Times New Roman" w:cs="Times New Roman"/>
          <w:b/>
          <w:sz w:val="28"/>
        </w:rPr>
      </w:pPr>
      <w:r>
        <w:rPr>
          <w:rFonts w:ascii="Times New Roman" w:hAnsi="Times New Roman" w:cs="Times New Roman"/>
          <w:b/>
          <w:bCs/>
          <w:sz w:val="28"/>
          <w:lang w:val="es-ES"/>
        </w:rPr>
        <w:t xml:space="preserve">Cesión de derechos de imagen y/o propiedad intelectual</w:t>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b/>
          <w:bCs/>
          <w:sz w:val="28"/>
          <w:lang w:val="es-ES"/>
        </w:rPr>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t xml:space="preserve">Los </w:t>
      </w:r>
      <w:r>
        <w:rPr>
          <w:rFonts w:ascii="Times New Roman" w:hAnsi="Times New Roman" w:cs="Times New Roman"/>
          <w:sz w:val="28"/>
          <w:lang w:val="es-ES"/>
        </w:rPr>
        <w:t xml:space="preserve">microrrelatos</w:t>
      </w:r>
      <w:r>
        <w:rPr>
          <w:rFonts w:ascii="Times New Roman" w:hAnsi="Times New Roman" w:cs="Times New Roman"/>
          <w:sz w:val="28"/>
          <w:lang w:val="es-ES"/>
        </w:rPr>
        <w:t xml:space="preserve"> ganadores quedarán en propiedad de la Ju</w:t>
      </w:r>
      <w:r>
        <w:rPr>
          <w:rFonts w:ascii="Times New Roman" w:hAnsi="Times New Roman" w:cs="Times New Roman"/>
          <w:sz w:val="28"/>
          <w:lang w:val="es-ES"/>
        </w:rPr>
        <w:t xml:space="preserve">nta Central de Fiestas, la cual </w:t>
      </w:r>
      <w:r>
        <w:rPr>
          <w:rFonts w:ascii="Times New Roman" w:hAnsi="Times New Roman" w:cs="Times New Roman"/>
          <w:sz w:val="28"/>
          <w:lang w:val="es-ES"/>
        </w:rPr>
        <w:t xml:space="preserve">se reserva los derechos de utilización, cesión y reprod</w:t>
      </w:r>
      <w:r>
        <w:rPr>
          <w:rFonts w:ascii="Times New Roman" w:hAnsi="Times New Roman" w:cs="Times New Roman"/>
          <w:sz w:val="28"/>
          <w:lang w:val="es-ES"/>
        </w:rPr>
        <w:t xml:space="preserve">ucción dónde y cuándo lo estime </w:t>
      </w:r>
      <w:r>
        <w:rPr>
          <w:rFonts w:ascii="Times New Roman" w:hAnsi="Times New Roman" w:cs="Times New Roman"/>
          <w:sz w:val="28"/>
          <w:lang w:val="es-ES"/>
        </w:rPr>
        <w:t xml:space="preserve">conveniente, haciendo su autor expresa renuncia a todos los derechos sobre la obra.</w:t>
      </w:r>
      <w:r>
        <w:rPr>
          <w:rFonts w:ascii="Times New Roman" w:hAnsi="Times New Roman" w:cs="Times New Roman"/>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r>
      <w:r>
        <w:rPr>
          <w:rFonts w:ascii="Times New Roman" w:hAnsi="Times New Roman" w:cs="Times New Roman"/>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dos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ganadores se publicarán en los </w:t>
      </w:r>
      <w:r>
        <w:rPr>
          <w:rFonts w:ascii="Times New Roman" w:hAnsi="Times New Roman" w:cs="Times New Roman"/>
          <w:color w:val="333333"/>
          <w:sz w:val="28"/>
          <w:lang w:val="es-ES"/>
        </w:rPr>
        <w:t xml:space="preserve">medios digitales e impresos que </w:t>
      </w:r>
      <w:r>
        <w:rPr>
          <w:rFonts w:ascii="Times New Roman" w:hAnsi="Times New Roman" w:cs="Times New Roman"/>
          <w:color w:val="333333"/>
          <w:sz w:val="28"/>
          <w:lang w:val="es-ES"/>
        </w:rPr>
        <w:t xml:space="preserve">publica la Junta Central de Fiestas.</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Se entiende que los participantes son los autores de los </w:t>
      </w:r>
      <w:r>
        <w:rPr>
          <w:rFonts w:ascii="Times New Roman" w:hAnsi="Times New Roman" w:cs="Times New Roman"/>
          <w:color w:val="333333"/>
          <w:sz w:val="28"/>
          <w:lang w:val="es-ES"/>
        </w:rPr>
        <w:t xml:space="preserve">mic</w:t>
      </w:r>
      <w:r>
        <w:rPr>
          <w:rFonts w:ascii="Times New Roman" w:hAnsi="Times New Roman" w:cs="Times New Roman"/>
          <w:color w:val="333333"/>
          <w:sz w:val="28"/>
          <w:lang w:val="es-ES"/>
        </w:rPr>
        <w:t xml:space="preserve">rorrelatos</w:t>
      </w:r>
      <w:r>
        <w:rPr>
          <w:rFonts w:ascii="Times New Roman" w:hAnsi="Times New Roman" w:cs="Times New Roman"/>
          <w:color w:val="333333"/>
          <w:sz w:val="28"/>
          <w:lang w:val="es-ES"/>
        </w:rPr>
        <w:t xml:space="preserve"> y son los poseedores </w:t>
      </w:r>
      <w:r>
        <w:rPr>
          <w:rFonts w:ascii="Times New Roman" w:hAnsi="Times New Roman" w:cs="Times New Roman"/>
          <w:color w:val="333333"/>
          <w:sz w:val="28"/>
          <w:lang w:val="es-ES"/>
        </w:rPr>
        <w:t xml:space="preserve">de todos sus derechos. Los ganadores ceden en excl</w:t>
      </w:r>
      <w:r>
        <w:rPr>
          <w:rFonts w:ascii="Times New Roman" w:hAnsi="Times New Roman" w:cs="Times New Roman"/>
          <w:color w:val="333333"/>
          <w:sz w:val="28"/>
          <w:lang w:val="es-ES"/>
        </w:rPr>
        <w:t xml:space="preserve">usiva y expresamente a la Junta </w:t>
      </w:r>
      <w:r>
        <w:rPr>
          <w:rFonts w:ascii="Times New Roman" w:hAnsi="Times New Roman" w:cs="Times New Roman"/>
          <w:color w:val="333333"/>
          <w:sz w:val="28"/>
          <w:lang w:val="es-ES"/>
        </w:rPr>
        <w:t xml:space="preserve">Central de Fiestas de Villena los derechos de propied</w:t>
      </w:r>
      <w:r>
        <w:rPr>
          <w:rFonts w:ascii="Times New Roman" w:hAnsi="Times New Roman" w:cs="Times New Roman"/>
          <w:color w:val="333333"/>
          <w:sz w:val="28"/>
          <w:lang w:val="es-ES"/>
        </w:rPr>
        <w:t xml:space="preserve">ad intelectual del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 </w:t>
      </w:r>
      <w:r>
        <w:rPr>
          <w:rFonts w:ascii="Times New Roman" w:hAnsi="Times New Roman" w:cs="Times New Roman"/>
          <w:color w:val="333333"/>
          <w:sz w:val="28"/>
          <w:lang w:val="es-ES"/>
        </w:rPr>
        <w:t xml:space="preserve">presentado. La cesión de los derechos se entiende realiz</w:t>
      </w:r>
      <w:r>
        <w:rPr>
          <w:rFonts w:ascii="Times New Roman" w:hAnsi="Times New Roman" w:cs="Times New Roman"/>
          <w:color w:val="333333"/>
          <w:sz w:val="28"/>
          <w:lang w:val="es-ES"/>
        </w:rPr>
        <w:t xml:space="preserve">ada para todo el mundo y por el </w:t>
      </w:r>
      <w:r>
        <w:rPr>
          <w:rFonts w:ascii="Times New Roman" w:hAnsi="Times New Roman" w:cs="Times New Roman"/>
          <w:color w:val="333333"/>
          <w:sz w:val="28"/>
          <w:lang w:val="es-ES"/>
        </w:rPr>
        <w:t xml:space="preserve">plazo máximo permitido por la normativa aplicable e</w:t>
      </w:r>
      <w:r>
        <w:rPr>
          <w:rFonts w:ascii="Times New Roman" w:hAnsi="Times New Roman" w:cs="Times New Roman"/>
          <w:color w:val="333333"/>
          <w:sz w:val="28"/>
          <w:lang w:val="es-ES"/>
        </w:rPr>
        <w:t xml:space="preserve">n España. Toda difusión se hará </w:t>
      </w:r>
      <w:r>
        <w:rPr>
          <w:rFonts w:ascii="Times New Roman" w:hAnsi="Times New Roman" w:cs="Times New Roman"/>
          <w:color w:val="333333"/>
          <w:sz w:val="28"/>
          <w:lang w:val="es-ES"/>
        </w:rPr>
        <w:t xml:space="preserve">citando el nombre del autor</w:t>
      </w:r>
      <w:r>
        <w:rPr>
          <w:rFonts w:ascii="Times New Roman" w:hAnsi="Times New Roman" w:cs="Times New Roman"/>
          <w:color w:val="333333"/>
          <w:sz w:val="28"/>
          <w:lang w:val="es-ES"/>
        </w:rPr>
        <w:t xml:space="preserve">.</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no premiados se guardarán en un archiv</w:t>
      </w:r>
      <w:r>
        <w:rPr>
          <w:rFonts w:ascii="Times New Roman" w:hAnsi="Times New Roman" w:cs="Times New Roman"/>
          <w:color w:val="333333"/>
          <w:sz w:val="28"/>
          <w:lang w:val="es-ES"/>
        </w:rPr>
        <w:t xml:space="preserve">o propiedad de la Junta Central </w:t>
      </w:r>
      <w:r>
        <w:rPr>
          <w:rFonts w:ascii="Times New Roman" w:hAnsi="Times New Roman" w:cs="Times New Roman"/>
          <w:color w:val="333333"/>
          <w:sz w:val="28"/>
          <w:lang w:val="es-ES"/>
        </w:rPr>
        <w:t xml:space="preserve">de Fiestas para posibles publicaciones posteriores, siem</w:t>
      </w:r>
      <w:r>
        <w:rPr>
          <w:rFonts w:ascii="Times New Roman" w:hAnsi="Times New Roman" w:cs="Times New Roman"/>
          <w:color w:val="333333"/>
          <w:sz w:val="28"/>
          <w:lang w:val="es-ES"/>
        </w:rPr>
        <w:t xml:space="preserve">pre que esto sucediera se haría </w:t>
      </w:r>
      <w:r>
        <w:rPr>
          <w:rFonts w:ascii="Times New Roman" w:hAnsi="Times New Roman" w:cs="Times New Roman"/>
          <w:color w:val="333333"/>
          <w:sz w:val="28"/>
          <w:lang w:val="es-ES"/>
        </w:rPr>
        <w:t xml:space="preserve">constando el nombre de los autores.</w:t>
      </w:r>
      <w:r>
        <w:rPr>
          <w:rFonts w:ascii="Times New Roman" w:hAnsi="Times New Roman" w:cs="Times New Roman"/>
          <w:color w:val="333333"/>
          <w:sz w:val="28"/>
          <w:lang w:val="es-ES"/>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jc w:val="both"/>
        <w:rPr>
          <w:rFonts w:ascii="Times New Roman" w:hAnsi="Times New Roman" w:cs="Times New Roman"/>
          <w:sz w:val="28"/>
        </w:rPr>
      </w:pPr>
      <w:r>
        <w:rPr>
          <w:rFonts w:ascii="Times New Roman" w:hAnsi="Times New Roman" w:cs="Times New Roman"/>
          <w:b/>
          <w:bCs/>
          <w:sz w:val="28"/>
          <w:lang w:val="es-ES"/>
        </w:rPr>
        <w:t xml:space="preserve">Tratamiento de los datos personales</w:t>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b/>
          <w:bCs/>
          <w:sz w:val="28"/>
          <w:lang w:val="es-ES"/>
        </w:rPr>
      </w:r>
      <w:r>
        <w:rPr>
          <w:rFonts w:ascii="Times New Roman" w:hAnsi="Times New Roman" w:cs="Times New Roman"/>
          <w:b/>
          <w:bCs/>
          <w:sz w:val="28"/>
          <w:lang w:val="es-ES"/>
        </w:rPr>
      </w:r>
      <w:r>
        <w:rPr>
          <w:sz w:val="28"/>
        </w:rPr>
      </w:r>
    </w:p>
    <w:p>
      <w:pPr>
        <w:jc w:val="both"/>
        <w:rPr>
          <w:rFonts w:ascii="Times New Roman" w:hAnsi="Times New Roman" w:cs="Times New Roman"/>
          <w:sz w:val="28"/>
        </w:rPr>
      </w:pPr>
      <w:r>
        <w:rPr>
          <w:rFonts w:ascii="Times New Roman" w:hAnsi="Times New Roman" w:cs="Times New Roman"/>
          <w:sz w:val="28"/>
          <w:lang w:val="es-ES"/>
        </w:rPr>
        <w:t xml:space="preserve">De conformidad con lo dispuesto en la Ley Orgánica </w:t>
      </w:r>
      <w:r>
        <w:rPr>
          <w:rFonts w:ascii="Times New Roman" w:hAnsi="Times New Roman" w:cs="Times New Roman"/>
          <w:sz w:val="28"/>
          <w:lang w:val="es-ES"/>
        </w:rPr>
        <w:t xml:space="preserve">15/1999, de 13 de diciembre, de </w:t>
      </w:r>
      <w:r>
        <w:rPr>
          <w:rFonts w:ascii="Times New Roman" w:hAnsi="Times New Roman" w:cs="Times New Roman"/>
          <w:sz w:val="28"/>
          <w:lang w:val="es-ES"/>
        </w:rPr>
        <w:t xml:space="preserve">Protección de Datos de Carácter Personal, y en su normati</w:t>
      </w:r>
      <w:r>
        <w:rPr>
          <w:rFonts w:ascii="Times New Roman" w:hAnsi="Times New Roman" w:cs="Times New Roman"/>
          <w:sz w:val="28"/>
          <w:lang w:val="es-ES"/>
        </w:rPr>
        <w:t xml:space="preserve">va de desarrollo, le informamos </w:t>
      </w:r>
      <w:r>
        <w:rPr>
          <w:rFonts w:ascii="Times New Roman" w:hAnsi="Times New Roman" w:cs="Times New Roman"/>
          <w:sz w:val="28"/>
          <w:lang w:val="es-ES"/>
        </w:rPr>
        <w:t xml:space="preserve">que los datos personales que la Junta Central de Fiesta</w:t>
      </w:r>
      <w:r>
        <w:rPr>
          <w:rFonts w:ascii="Times New Roman" w:hAnsi="Times New Roman" w:cs="Times New Roman"/>
          <w:sz w:val="28"/>
          <w:lang w:val="es-ES"/>
        </w:rPr>
        <w:t xml:space="preserve">s reciba voluntariamente de los </w:t>
      </w:r>
      <w:r>
        <w:rPr>
          <w:rFonts w:ascii="Times New Roman" w:hAnsi="Times New Roman" w:cs="Times New Roman"/>
          <w:sz w:val="28"/>
          <w:lang w:val="es-ES"/>
        </w:rPr>
        <w:t xml:space="preserve">participantes serán incluidos en un fichero automatiz</w:t>
      </w:r>
      <w:r>
        <w:rPr>
          <w:rFonts w:ascii="Times New Roman" w:hAnsi="Times New Roman" w:cs="Times New Roman"/>
          <w:sz w:val="28"/>
          <w:lang w:val="es-ES"/>
        </w:rPr>
        <w:t xml:space="preserve">ado responsabilidad de la Junta </w:t>
      </w:r>
      <w:r>
        <w:rPr>
          <w:rFonts w:ascii="Times New Roman" w:hAnsi="Times New Roman" w:cs="Times New Roman"/>
          <w:sz w:val="28"/>
          <w:lang w:val="es-ES"/>
        </w:rPr>
        <w:t xml:space="preserve">Central de Fiestas domiciliada en Plaza de Santiago nº3,</w:t>
      </w:r>
      <w:r>
        <w:rPr>
          <w:rFonts w:ascii="Times New Roman" w:hAnsi="Times New Roman" w:cs="Times New Roman"/>
          <w:sz w:val="28"/>
          <w:lang w:val="es-ES"/>
        </w:rPr>
        <w:t xml:space="preserve"> CP 03400 - Villena (Alicante). </w:t>
      </w:r>
      <w:r>
        <w:rPr>
          <w:rFonts w:ascii="Times New Roman" w:hAnsi="Times New Roman" w:cs="Times New Roman"/>
          <w:sz w:val="28"/>
          <w:lang w:val="es-ES"/>
        </w:rPr>
        <w:t xml:space="preserve">Los datos de los participantes serán utilizados por la </w:t>
      </w:r>
      <w:r>
        <w:rPr>
          <w:rFonts w:ascii="Times New Roman" w:hAnsi="Times New Roman" w:cs="Times New Roman"/>
          <w:sz w:val="28"/>
          <w:lang w:val="es-ES"/>
        </w:rPr>
        <w:t xml:space="preserve">Junta Central de Fiestas con la finalidad de gestionar </w:t>
      </w:r>
      <w:r>
        <w:rPr>
          <w:rFonts w:ascii="Times New Roman" w:hAnsi="Times New Roman" w:cs="Times New Roman"/>
          <w:sz w:val="28"/>
          <w:lang w:val="es-ES"/>
        </w:rPr>
        <w:t xml:space="preserve">su participación en el present</w:t>
      </w:r>
      <w:r>
        <w:rPr>
          <w:rFonts w:ascii="Times New Roman" w:hAnsi="Times New Roman" w:cs="Times New Roman"/>
          <w:sz w:val="28"/>
          <w:lang w:val="es-ES"/>
        </w:rPr>
        <w:t xml:space="preserve">e concurso. Principalmente para </w:t>
      </w:r>
      <w:r>
        <w:rPr>
          <w:rFonts w:ascii="Times New Roman" w:hAnsi="Times New Roman" w:cs="Times New Roman"/>
          <w:sz w:val="28"/>
          <w:lang w:val="es-ES"/>
        </w:rPr>
        <w:t xml:space="preserve">contactar a los participantes y ganadores y transmitir dicho</w:t>
      </w:r>
      <w:r>
        <w:rPr>
          <w:rFonts w:ascii="Times New Roman" w:hAnsi="Times New Roman" w:cs="Times New Roman"/>
          <w:sz w:val="28"/>
          <w:lang w:val="es-ES"/>
        </w:rPr>
        <w:t xml:space="preserve">s datos a las marcas o empresas </w:t>
      </w:r>
      <w:r>
        <w:rPr>
          <w:rFonts w:ascii="Times New Roman" w:hAnsi="Times New Roman" w:cs="Times New Roman"/>
          <w:sz w:val="28"/>
          <w:lang w:val="es-ES"/>
        </w:rPr>
        <w:t xml:space="preserve">colaboradoras, y así poder llevar a cabo la entrega de los</w:t>
      </w:r>
      <w:r>
        <w:rPr>
          <w:rFonts w:ascii="Times New Roman" w:hAnsi="Times New Roman" w:cs="Times New Roman"/>
          <w:sz w:val="28"/>
          <w:lang w:val="es-ES"/>
        </w:rPr>
        <w:t xml:space="preserve"> premios. Usted conoce y acepta </w:t>
      </w:r>
      <w:r>
        <w:rPr>
          <w:rFonts w:ascii="Times New Roman" w:hAnsi="Times New Roman" w:cs="Times New Roman"/>
          <w:sz w:val="28"/>
          <w:lang w:val="es-ES"/>
        </w:rPr>
        <w:t xml:space="preserve">que la Junta Central de Fiestas utilizará por tanto sus datos</w:t>
      </w:r>
      <w:r>
        <w:rPr>
          <w:rFonts w:ascii="Times New Roman" w:hAnsi="Times New Roman" w:cs="Times New Roman"/>
          <w:sz w:val="28"/>
          <w:lang w:val="es-ES"/>
        </w:rPr>
        <w:t xml:space="preserve"> personales para las anteriores </w:t>
      </w:r>
      <w:r>
        <w:rPr>
          <w:rFonts w:ascii="Times New Roman" w:hAnsi="Times New Roman" w:cs="Times New Roman"/>
          <w:sz w:val="28"/>
          <w:lang w:val="es-ES"/>
        </w:rPr>
        <w:t xml:space="preserve">finalidades.</w:t>
      </w:r>
      <w:r>
        <w:rPr>
          <w:rFonts w:ascii="Times New Roman" w:hAnsi="Times New Roman" w:cs="Times New Roman"/>
          <w:sz w:val="28"/>
          <w:lang w:val="es-ES"/>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jc w:val="both"/>
        <w:rPr>
          <w:rFonts w:ascii="Times New Roman" w:hAnsi="Times New Roman" w:cs="Times New Roman"/>
          <w:b/>
          <w:color w:val="000000"/>
          <w:sz w:val="28"/>
          <w:lang w:val="es-ES"/>
        </w:rPr>
      </w:pPr>
      <w:r>
        <w:rPr>
          <w:rFonts w:ascii="Times New Roman" w:hAnsi="Times New Roman" w:cs="Times New Roman"/>
          <w:b/>
          <w:bCs/>
          <w:color w:val="000000"/>
          <w:sz w:val="28"/>
          <w:lang w:val="es-ES"/>
        </w:rPr>
      </w:r>
      <w:r/>
    </w:p>
    <w:p>
      <w:pPr>
        <w:jc w:val="both"/>
        <w:rPr>
          <w:rFonts w:ascii="Times New Roman" w:hAnsi="Times New Roman" w:cs="Times New Roman"/>
          <w:b/>
          <w:color w:val="000000"/>
          <w:sz w:val="28"/>
        </w:rPr>
      </w:pPr>
      <w:r>
        <w:rPr>
          <w:rFonts w:ascii="Times New Roman" w:hAnsi="Times New Roman" w:cs="Times New Roman"/>
          <w:b/>
          <w:bCs/>
          <w:color w:val="000000"/>
          <w:sz w:val="28"/>
          <w:lang w:val="es-ES"/>
        </w:rPr>
        <w:t xml:space="preserve">Clá</w:t>
      </w:r>
      <w:r>
        <w:rPr>
          <w:rFonts w:ascii="Times New Roman" w:hAnsi="Times New Roman" w:cs="Times New Roman"/>
          <w:b/>
          <w:bCs/>
          <w:color w:val="000000"/>
          <w:sz w:val="28"/>
          <w:lang w:val="es-ES"/>
        </w:rPr>
        <w:t xml:space="preserve">usulas finales</w:t>
      </w:r>
      <w:r>
        <w:rPr>
          <w:rFonts w:ascii="Times New Roman" w:hAnsi="Times New Roman" w:cs="Times New Roman"/>
          <w:b/>
          <w:bCs/>
          <w:color w:val="000000"/>
          <w:sz w:val="28"/>
          <w:lang w:val="es-ES"/>
        </w:rPr>
      </w:r>
      <w:r>
        <w:rPr>
          <w:sz w:val="28"/>
        </w:rPr>
      </w:r>
    </w:p>
    <w:p>
      <w:pPr>
        <w:jc w:val="both"/>
        <w:rPr>
          <w:rFonts w:ascii="Times New Roman" w:hAnsi="Times New Roman" w:cs="Times New Roman"/>
          <w:color w:val="000000"/>
          <w:sz w:val="28"/>
        </w:rPr>
      </w:pPr>
      <w:r>
        <w:rPr>
          <w:rFonts w:ascii="Times New Roman" w:hAnsi="Times New Roman" w:cs="Times New Roman"/>
          <w:b/>
          <w:bCs/>
          <w:color w:val="000000"/>
          <w:sz w:val="28"/>
          <w:lang w:val="es-ES"/>
        </w:rPr>
      </w:r>
      <w:r>
        <w:rPr>
          <w:rFonts w:ascii="Times New Roman" w:hAnsi="Times New Roman" w:cs="Times New Roman"/>
          <w:b/>
          <w:bCs/>
          <w:color w:val="000000"/>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Los participantes reconocen el carácter inapelable del v</w:t>
      </w:r>
      <w:r>
        <w:rPr>
          <w:rFonts w:ascii="Times New Roman" w:hAnsi="Times New Roman" w:cs="Times New Roman"/>
          <w:color w:val="333333"/>
          <w:sz w:val="28"/>
          <w:lang w:val="es-ES"/>
        </w:rPr>
        <w:t xml:space="preserve">eredicto del jurado y renuncian </w:t>
      </w:r>
      <w:r>
        <w:rPr>
          <w:rFonts w:ascii="Times New Roman" w:hAnsi="Times New Roman" w:cs="Times New Roman"/>
          <w:color w:val="333333"/>
          <w:sz w:val="28"/>
          <w:lang w:val="es-ES"/>
        </w:rPr>
        <w:t xml:space="preserve">expresamente a posibles acciones judiciales o extrajudiciales.</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La Junta Central de Fiestas de Villena se reserva el </w:t>
      </w:r>
      <w:r>
        <w:rPr>
          <w:rFonts w:ascii="Times New Roman" w:hAnsi="Times New Roman" w:cs="Times New Roman"/>
          <w:color w:val="333333"/>
          <w:sz w:val="28"/>
          <w:lang w:val="es-ES"/>
        </w:rPr>
        <w:t xml:space="preserve">derecho de retirar del concurso </w:t>
      </w:r>
      <w:r>
        <w:rPr>
          <w:rFonts w:ascii="Times New Roman" w:hAnsi="Times New Roman" w:cs="Times New Roman"/>
          <w:color w:val="333333"/>
          <w:sz w:val="28"/>
          <w:lang w:val="es-ES"/>
        </w:rPr>
        <w:t xml:space="preserve">cualquier </w:t>
      </w:r>
      <w:r>
        <w:rPr>
          <w:rFonts w:ascii="Times New Roman" w:hAnsi="Times New Roman" w:cs="Times New Roman"/>
          <w:color w:val="333333"/>
          <w:sz w:val="28"/>
          <w:lang w:val="es-ES"/>
        </w:rPr>
        <w:t xml:space="preserve">microrrelato</w:t>
      </w:r>
      <w:r>
        <w:rPr>
          <w:rFonts w:ascii="Times New Roman" w:hAnsi="Times New Roman" w:cs="Times New Roman"/>
          <w:color w:val="333333"/>
          <w:sz w:val="28"/>
          <w:lang w:val="es-ES"/>
        </w:rPr>
        <w:t xml:space="preserve"> que considere que no cumple </w:t>
      </w:r>
      <w:r>
        <w:rPr>
          <w:rFonts w:ascii="Times New Roman" w:hAnsi="Times New Roman" w:cs="Times New Roman"/>
          <w:color w:val="333333"/>
          <w:sz w:val="28"/>
          <w:lang w:val="es-ES"/>
        </w:rPr>
        <w:t xml:space="preserve">con las bases. Además, la Junta </w:t>
      </w:r>
      <w:r>
        <w:rPr>
          <w:rFonts w:ascii="Times New Roman" w:hAnsi="Times New Roman" w:cs="Times New Roman"/>
          <w:color w:val="333333"/>
          <w:sz w:val="28"/>
          <w:lang w:val="es-ES"/>
        </w:rPr>
        <w:t xml:space="preserve">Central de Fiestas de Villena se reserva el derecho a elim</w:t>
      </w:r>
      <w:r>
        <w:rPr>
          <w:rFonts w:ascii="Times New Roman" w:hAnsi="Times New Roman" w:cs="Times New Roman"/>
          <w:color w:val="333333"/>
          <w:sz w:val="28"/>
          <w:lang w:val="es-ES"/>
        </w:rPr>
        <w:t xml:space="preserve">inar aquellos </w:t>
      </w:r>
      <w:r>
        <w:rPr>
          <w:rFonts w:ascii="Times New Roman" w:hAnsi="Times New Roman" w:cs="Times New Roman"/>
          <w:color w:val="333333"/>
          <w:sz w:val="28"/>
          <w:lang w:val="es-ES"/>
        </w:rPr>
        <w:t xml:space="preserve">microrrelatos</w:t>
      </w:r>
      <w:r>
        <w:rPr>
          <w:rFonts w:ascii="Times New Roman" w:hAnsi="Times New Roman" w:cs="Times New Roman"/>
          <w:color w:val="333333"/>
          <w:sz w:val="28"/>
          <w:lang w:val="es-ES"/>
        </w:rPr>
        <w:t xml:space="preserve"> que </w:t>
      </w:r>
      <w:r>
        <w:rPr>
          <w:rFonts w:ascii="Times New Roman" w:hAnsi="Times New Roman" w:cs="Times New Roman"/>
          <w:color w:val="333333"/>
          <w:sz w:val="28"/>
          <w:lang w:val="es-ES"/>
        </w:rPr>
        <w:t xml:space="preserve">mediante su participación atenten contra la protecció</w:t>
      </w:r>
      <w:r>
        <w:rPr>
          <w:rFonts w:ascii="Times New Roman" w:hAnsi="Times New Roman" w:cs="Times New Roman"/>
          <w:color w:val="333333"/>
          <w:sz w:val="28"/>
          <w:lang w:val="es-ES"/>
        </w:rPr>
        <w:t xml:space="preserve">n y la dignidad del ser humano, </w:t>
      </w:r>
      <w:r>
        <w:rPr>
          <w:rFonts w:ascii="Times New Roman" w:hAnsi="Times New Roman" w:cs="Times New Roman"/>
          <w:color w:val="333333"/>
          <w:sz w:val="28"/>
          <w:lang w:val="es-ES"/>
        </w:rPr>
        <w:t xml:space="preserve">invadan o lesionen la intimidad de terceros, induzcan, inc</w:t>
      </w:r>
      <w:r>
        <w:rPr>
          <w:rFonts w:ascii="Times New Roman" w:hAnsi="Times New Roman" w:cs="Times New Roman"/>
          <w:color w:val="333333"/>
          <w:sz w:val="28"/>
          <w:lang w:val="es-ES"/>
        </w:rPr>
        <w:t xml:space="preserve">iten o promuevan cualquier tipo </w:t>
      </w:r>
      <w:r>
        <w:rPr>
          <w:rFonts w:ascii="Times New Roman" w:hAnsi="Times New Roman" w:cs="Times New Roman"/>
          <w:color w:val="333333"/>
          <w:sz w:val="28"/>
          <w:lang w:val="es-ES"/>
        </w:rPr>
        <w:t xml:space="preserve">de actuaciones delictivas, denigratorias y/o violent</w:t>
      </w:r>
      <w:r>
        <w:rPr>
          <w:rFonts w:ascii="Times New Roman" w:hAnsi="Times New Roman" w:cs="Times New Roman"/>
          <w:color w:val="333333"/>
          <w:sz w:val="28"/>
          <w:lang w:val="es-ES"/>
        </w:rPr>
        <w:t xml:space="preserve">as en cualquiera de sus formas, </w:t>
      </w:r>
      <w:r>
        <w:rPr>
          <w:rFonts w:ascii="Times New Roman" w:hAnsi="Times New Roman" w:cs="Times New Roman"/>
          <w:color w:val="333333"/>
          <w:sz w:val="28"/>
          <w:lang w:val="es-ES"/>
        </w:rPr>
        <w:t xml:space="preserve">incorporen mensajes violentos o pornográficos; o sean </w:t>
      </w:r>
      <w:r>
        <w:rPr>
          <w:rFonts w:ascii="Times New Roman" w:hAnsi="Times New Roman" w:cs="Times New Roman"/>
          <w:color w:val="333333"/>
          <w:sz w:val="28"/>
          <w:lang w:val="es-ES"/>
        </w:rPr>
        <w:t xml:space="preserve">portadores de virus o cualquier </w:t>
      </w:r>
      <w:r>
        <w:rPr>
          <w:rFonts w:ascii="Times New Roman" w:hAnsi="Times New Roman" w:cs="Times New Roman"/>
          <w:color w:val="333333"/>
          <w:sz w:val="28"/>
          <w:lang w:val="es-ES"/>
        </w:rPr>
        <w:t xml:space="preserve">otro código informático, archivos o programas diseñad</w:t>
      </w:r>
      <w:r>
        <w:rPr>
          <w:rFonts w:ascii="Times New Roman" w:hAnsi="Times New Roman" w:cs="Times New Roman"/>
          <w:color w:val="333333"/>
          <w:sz w:val="28"/>
          <w:lang w:val="es-ES"/>
        </w:rPr>
        <w:t xml:space="preserve">os para interrumpir, destruir o </w:t>
      </w:r>
      <w:r>
        <w:rPr>
          <w:rFonts w:ascii="Times New Roman" w:hAnsi="Times New Roman" w:cs="Times New Roman"/>
          <w:color w:val="333333"/>
          <w:sz w:val="28"/>
          <w:lang w:val="es-ES"/>
        </w:rPr>
        <w:t xml:space="preserve">limitar el funcionamiento de cualquier</w:t>
      </w:r>
      <w:r>
        <w:rPr>
          <w:rFonts w:ascii="Times New Roman" w:hAnsi="Times New Roman" w:cs="Times New Roman"/>
          <w:color w:val="333333"/>
          <w:sz w:val="28"/>
          <w:lang w:val="es-ES"/>
        </w:rPr>
        <w:t xml:space="preserve"> software, hardware o equipo de </w:t>
      </w:r>
      <w:r>
        <w:rPr>
          <w:rFonts w:ascii="Times New Roman" w:hAnsi="Times New Roman" w:cs="Times New Roman"/>
          <w:color w:val="333333"/>
          <w:sz w:val="28"/>
          <w:lang w:val="es-ES"/>
        </w:rPr>
        <w:t xml:space="preserve">telecomunicaciones.</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t xml:space="preserve">La interpretación de estas bases y la solución a la</w:t>
      </w:r>
      <w:r>
        <w:rPr>
          <w:rFonts w:ascii="Times New Roman" w:hAnsi="Times New Roman" w:cs="Times New Roman"/>
          <w:color w:val="333333"/>
          <w:sz w:val="28"/>
          <w:lang w:val="es-ES"/>
        </w:rPr>
        <w:t xml:space="preserve">s dudas que pudiera plantear su </w:t>
      </w:r>
      <w:r>
        <w:rPr>
          <w:rFonts w:ascii="Times New Roman" w:hAnsi="Times New Roman" w:cs="Times New Roman"/>
          <w:color w:val="333333"/>
          <w:sz w:val="28"/>
          <w:lang w:val="es-ES"/>
        </w:rPr>
        <w:t xml:space="preserve">aplicación corresponderá al Jurado designado por la Junta Central de Fiestas de Villena.</w:t>
      </w:r>
      <w:r>
        <w:rPr>
          <w:rFonts w:ascii="Times New Roman" w:hAnsi="Times New Roman" w:cs="Times New Roman"/>
          <w:color w:val="333333"/>
          <w:sz w:val="28"/>
          <w:lang w:val="es-ES"/>
        </w:rPr>
      </w:r>
      <w:r>
        <w:rPr>
          <w:sz w:val="28"/>
        </w:rPr>
      </w:r>
    </w:p>
    <w:p>
      <w:pPr>
        <w:jc w:val="both"/>
        <w:rPr>
          <w:rFonts w:ascii="Times New Roman" w:hAnsi="Times New Roman" w:cs="Times New Roman"/>
          <w:color w:val="333333"/>
          <w:sz w:val="28"/>
        </w:rPr>
      </w:pPr>
      <w:r>
        <w:rPr>
          <w:rFonts w:ascii="Times New Roman" w:hAnsi="Times New Roman" w:cs="Times New Roman"/>
          <w:color w:val="333333"/>
          <w:sz w:val="28"/>
          <w:lang w:val="es-ES"/>
        </w:rPr>
      </w:r>
      <w:r>
        <w:rPr>
          <w:rFonts w:ascii="Times New Roman" w:hAnsi="Times New Roman" w:cs="Times New Roman"/>
          <w:color w:val="333333"/>
          <w:sz w:val="28"/>
          <w:lang w:val="es-ES"/>
        </w:rPr>
      </w:r>
      <w:r>
        <w:rPr>
          <w:sz w:val="28"/>
        </w:rPr>
      </w:r>
    </w:p>
    <w:p>
      <w:pPr>
        <w:jc w:val="both"/>
        <w:rPr>
          <w:rFonts w:ascii="Times New Roman" w:hAnsi="Times New Roman" w:cs="Times New Roman"/>
          <w:sz w:val="28"/>
        </w:rPr>
        <w:outlineLvl w:val="3"/>
      </w:pPr>
      <w:r>
        <w:rPr>
          <w:rFonts w:ascii="Times New Roman" w:hAnsi="Times New Roman" w:cs="Times New Roman"/>
          <w:color w:val="333333"/>
          <w:sz w:val="28"/>
          <w:lang w:val="es-ES"/>
        </w:rPr>
        <w:t xml:space="preserve">La participación en el Concurso implica la aceptación plena de las bases.</w:t>
      </w:r>
      <w:r>
        <w:rPr>
          <w:rFonts w:ascii="Times New Roman" w:hAnsi="Times New Roman" w:cs="Times New Roman"/>
          <w:sz w:val="28"/>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jc w:val="both"/>
        <w:rPr>
          <w:rFonts w:ascii="Times New Roman" w:hAnsi="Times New Roman" w:cs="Times New Roman"/>
          <w:sz w:val="28"/>
        </w:rPr>
        <w:outlineLvl w:val="3"/>
      </w:pPr>
      <w:r>
        <w:rPr>
          <w:rFonts w:ascii="Times New Roman" w:hAnsi="Times New Roman" w:cs="Times New Roman"/>
          <w:sz w:val="28"/>
        </w:rPr>
      </w:r>
      <w:r>
        <w:rPr>
          <w:rFonts w:ascii="Times New Roman" w:hAnsi="Times New Roman" w:cs="Times New Roman"/>
          <w:sz w:val="28"/>
        </w:rPr>
      </w:r>
      <w:r>
        <w:rPr>
          <w:sz w:val="28"/>
        </w:rPr>
      </w:r>
    </w:p>
    <w:p>
      <w:pPr>
        <w:pStyle w:val="567"/>
        <w:jc w:val="left"/>
        <w:spacing w:after="188" w:afterAutospacing="0" w:before="0" w:beforeAutospacing="0"/>
        <w:tabs>
          <w:tab w:val="left" w:pos="2471" w:leader="none"/>
        </w:tabs>
        <w:rPr>
          <w:sz w:val="28"/>
        </w:rPr>
      </w:pPr>
      <w:r>
        <w:rPr>
          <w:sz w:val="28"/>
        </w:rPr>
      </w:r>
    </w:p>
    <w:p>
      <w:pPr>
        <w:pStyle w:val="567"/>
        <w:jc w:val="left"/>
        <w:spacing w:after="188" w:afterAutospacing="0" w:before="0" w:beforeAutospacing="0"/>
        <w:tabs>
          <w:tab w:val="left" w:pos="2471" w:leader="none"/>
        </w:tabs>
        <w:rPr>
          <w:rFonts w:ascii="Tahoma" w:hAnsi="Tahoma" w:cs="Tahoma" w:eastAsia="Tahoma"/>
          <w:sz w:val="28"/>
        </w:rPr>
      </w:pPr>
      <w:r>
        <w:rPr>
          <w:sz w:val="28"/>
        </w:rPr>
      </w:r>
      <w:r>
        <w:rPr>
          <w:sz w:val="28"/>
        </w:rPr>
      </w:r>
    </w:p>
    <w:p>
      <w:pPr>
        <w:pStyle w:val="567"/>
        <w:jc w:val="left"/>
        <w:spacing w:after="188" w:afterAutospacing="0" w:before="0" w:beforeAutospacing="0"/>
        <w:tabs>
          <w:tab w:val="left" w:pos="2471" w:leader="none"/>
        </w:tabs>
        <w:rPr>
          <w:rFonts w:ascii="Tahoma" w:hAnsi="Tahoma" w:cs="Tahoma" w:eastAsia="Tahoma"/>
          <w:sz w:val="28"/>
        </w:rPr>
      </w:pPr>
      <w:r>
        <w:rPr>
          <w:rFonts w:ascii="Tahoma" w:hAnsi="Tahoma" w:cs="Tahoma" w:eastAsia="Tahoma"/>
          <w:sz w:val="28"/>
        </w:rPr>
      </w:r>
      <w:r>
        <w:rPr>
          <w:rFonts w:ascii="Tahoma" w:hAnsi="Tahoma" w:cs="Tahoma" w:eastAsia="Tahoma"/>
          <w:sz w:val="28"/>
        </w:rPr>
      </w:r>
    </w:p>
    <w:p>
      <w:pPr>
        <w:pStyle w:val="567"/>
        <w:jc w:val="left"/>
        <w:spacing w:after="188" w:afterAutospacing="0" w:before="0" w:beforeAutospacing="0"/>
        <w:tabs>
          <w:tab w:val="left" w:pos="2471" w:leader="none"/>
        </w:tabs>
        <w:rPr>
          <w:rFonts w:ascii="Tahoma" w:hAnsi="Tahoma" w:cs="Tahoma" w:eastAsia="Tahoma"/>
          <w:sz w:val="28"/>
        </w:rPr>
      </w:pPr>
      <w:r>
        <w:rPr>
          <w:rFonts w:ascii="Tahoma" w:hAnsi="Tahoma" w:cs="Tahoma" w:eastAsia="Tahoma"/>
          <w:sz w:val="28"/>
        </w:rPr>
      </w:r>
      <w:r>
        <w:rPr>
          <w:rFonts w:ascii="Tahoma" w:hAnsi="Tahoma" w:cs="Tahoma" w:eastAsia="Tahoma"/>
          <w:sz w:val="28"/>
        </w:rPr>
      </w:r>
    </w:p>
    <w:p>
      <w:pPr>
        <w:pStyle w:val="567"/>
        <w:jc w:val="both"/>
        <w:spacing w:after="188" w:afterAutospacing="0" w:before="0" w:beforeAutospacing="0"/>
        <w:rPr>
          <w:rFonts w:ascii="Tahoma" w:hAnsi="Tahoma" w:cs="Tahoma" w:eastAsia="Tahoma"/>
          <w:sz w:val="28"/>
        </w:rPr>
      </w:pPr>
      <w:r>
        <w:rPr>
          <w:rFonts w:ascii="Tahoma" w:hAnsi="Tahoma" w:cs="Tahoma" w:eastAsia="Tahoma"/>
          <w:sz w:val="28"/>
        </w:rPr>
      </w:r>
      <w:r>
        <w:rPr>
          <w:rFonts w:ascii="Tahoma" w:hAnsi="Tahoma" w:cs="Tahoma" w:eastAsia="Tahoma"/>
          <w:sz w:val="28"/>
        </w:rPr>
      </w:r>
      <w:r>
        <w:rPr>
          <w:sz w:val="28"/>
        </w:rPr>
      </w:r>
    </w:p>
    <w:sectPr>
      <w:headerReference w:type="default" r:id="rId8"/>
      <w:footerReference w:type="default" r:id="rId9"/>
      <w:footnotePr/>
      <w:type w:val="nextPage"/>
      <w:pgSz w:w="11900" w:h="16840"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Wingdings">
    <w:panose1 w:val="05000000000000000000"/>
  </w:font>
  <w:font w:name="Courier New">
    <w:panose1 w:val="02070309020205020404"/>
  </w:font>
  <w:font w:name="TimesNewRomanPSMT">
    <w:panose1 w:val="020B0604020202020204"/>
  </w:font>
  <w:font w:name="Symbol">
    <w:panose1 w:val="05050102010706020507"/>
  </w:font>
  <w:font w:name="Times New Roman">
    <w:panose1 w:val="02020603050405020304"/>
  </w:font>
  <w:font w:name="Cambria">
    <w:panose1 w:val="020405030504060302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61"/>
    </w:pPr>
    <w: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-881766</wp:posOffset>
              </wp:positionH>
              <wp:positionV relativeFrom="paragraph">
                <wp:posOffset>29127</wp:posOffset>
              </wp:positionV>
              <wp:extent cx="1422400" cy="1239520"/>
              <wp:effectExtent l="0" t="0" r="0" b="5080"/>
              <wp:wrapThrough wrapText="bothSides">
                <wp:wrapPolygon edited="1">
                  <wp:start x="0" y="0"/>
                  <wp:lineTo x="0" y="21467"/>
                  <wp:lineTo x="21407" y="21467"/>
                  <wp:lineTo x="21407" y="0"/>
                  <wp:lineTo x="0" y="0"/>
                </wp:wrapPolygon>
              </wp:wrapThrough>
              <wp:docPr id="2" name="Imagen 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junta-central-logo.jpg" hidden="0"/>
                      <pic:cNvPicPr>
                        <a:picLocks noChangeAspect="1"/>
                      </pic:cNvPicPr>
                    </pic:nvPicPr>
                    <pic:blipFill>
                      <a:blip r:embed="rId1">
                        <a:alphaModFix amt="76000"/>
                      </a:blip>
                      <a:stretch/>
                    </pic:blipFill>
                    <pic:spPr bwMode="auto">
                      <a:xfrm>
                        <a:off x="0" y="0"/>
                        <a:ext cx="1422400" cy="1239520"/>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3360;o:allowoverlap:true;o:allowincell:true;mso-position-horizontal-relative:text;margin-left:-69.4pt;mso-position-horizontal:absolute;mso-position-vertical-relative:text;margin-top:2.3pt;mso-position-vertical:absolute;width:112.0pt;height:97.6pt;" wrapcoords="0 0 0 99384 99106 99384 99106 0 0 0" stroked="false">
              <v:path textboxrect="0,0,0,0"/>
              <v:imagedata r:id="rId1" o:title=""/>
            </v:shape>
          </w:pict>
        </mc:Fallback>
      </mc:AlternateContent>
    </w:r>
    <w:r/>
  </w:p>
  <w:p>
    <w:pPr>
      <w:pStyle w:val="561"/>
    </w:pPr>
    <w: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2704465</wp:posOffset>
              </wp:positionH>
              <wp:positionV relativeFrom="paragraph">
                <wp:posOffset>95554</wp:posOffset>
              </wp:positionV>
              <wp:extent cx="3576320" cy="500380"/>
              <wp:effectExtent l="0" t="0" r="5080" b="0"/>
              <wp:wrapNone/>
              <wp:docPr id="3" name="Cuadro de texto 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576320" cy="500380"/>
                      </a:xfrm>
                      <a:prstGeom prst="rect">
                        <a:avLst/>
                      </a:prstGeom>
                      <a:solidFill>
                        <a:schemeClr val="lt1"/>
                      </a:solidFill>
                      <a:ln w="6350">
                        <a:noFill/>
                      </a:ln>
                    </wps:spPr>
                    <wps:txbx>
                      <w:txbxContent>
                        <w:p>
                          <w:pPr>
                            <w:pStyle w:val="561"/>
                            <w:jc w:val="right"/>
                            <w:rPr>
                              <w:sz w:val="28"/>
                              <w:szCs w:val="28"/>
                            </w:rPr>
                          </w:pPr>
                          <w:r>
                            <w:rPr>
                              <w:sz w:val="28"/>
                              <w:szCs w:val="28"/>
                            </w:rPr>
                            <w:t xml:space="preserve">Junta Central de Fiestas de MMyCC de Villena</w:t>
                          </w:r>
                          <w:r/>
                        </w:p>
                        <w:p>
                          <w:pPr>
                            <w:pStyle w:val="561"/>
                            <w:jc w:val="right"/>
                            <w:rPr>
                              <w:sz w:val="28"/>
                              <w:szCs w:val="28"/>
                            </w:rPr>
                          </w:pPr>
                          <w:r>
                            <w:rPr>
                              <w:sz w:val="28"/>
                              <w:szCs w:val="28"/>
                            </w:rPr>
                            <w:t xml:space="preserve">Plaza de Santiago, 3 - 03400 Villena (Alicante) Spain</w:t>
                          </w:r>
                          <w:r/>
                        </w:p>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62336;o:allowoverlap:true;o:allowincell:true;mso-position-horizontal-relative:text;margin-left:212.9pt;mso-position-horizontal:absolute;mso-position-vertical-relative:text;margin-top:7.5pt;mso-position-vertical:absolute;width:281.6pt;height:39.4pt;v-text-anchor:top;" coordsize="100000,100000" path="" fillcolor="#FFFFFF" strokeweight="0.50pt">
              <v:path textboxrect="0,0,0,0"/>
              <v:textbox>
                <w:txbxContent>
                  <w:p>
                    <w:pPr>
                      <w:pStyle w:val="561"/>
                      <w:jc w:val="right"/>
                      <w:rPr>
                        <w:sz w:val="28"/>
                        <w:szCs w:val="28"/>
                      </w:rPr>
                    </w:pPr>
                    <w:r>
                      <w:rPr>
                        <w:sz w:val="28"/>
                        <w:szCs w:val="28"/>
                      </w:rPr>
                      <w:t xml:space="preserve">Junta Central de Fiestas de MMyCC de Villena</w:t>
                    </w:r>
                    <w:r/>
                  </w:p>
                  <w:p>
                    <w:pPr>
                      <w:pStyle w:val="561"/>
                      <w:jc w:val="right"/>
                      <w:rPr>
                        <w:sz w:val="28"/>
                        <w:szCs w:val="28"/>
                      </w:rPr>
                    </w:pPr>
                    <w:r>
                      <w:rPr>
                        <w:sz w:val="28"/>
                        <w:szCs w:val="28"/>
                      </w:rPr>
                      <w:t xml:space="preserve">Plaza de Santiago, 3 - 03400 Villena (Alicante) Spain</w:t>
                    </w:r>
                    <w:r/>
                  </w:p>
                  <w:p>
                    <w:r/>
                    <w:r/>
                  </w:p>
                </w:txbxContent>
              </v:textbox>
            </v:shape>
          </w:pict>
        </mc:Fallback>
      </mc:AlternateContent>
    </w:r>
    <w:r/>
  </w:p>
  <w:p>
    <w:pPr>
      <w:pStyle w:val="561"/>
    </w:pPr>
    <w:r/>
    <w:r/>
  </w:p>
  <w:p>
    <w:pPr>
      <w:pStyle w:val="561"/>
    </w:pPr>
    <w:r>
      <w:rPr>
        <w:sz w:val="36"/>
        <w:szCs w:val="36"/>
      </w:rPr>
      <mc:AlternateContent>
        <mc:Choice Requires="wpg">
          <w:drawing>
            <wp:anchor xmlns:wp="http://schemas.openxmlformats.org/drawingml/2006/wordprocessingDrawing" distT="0" distB="0" distL="114300" distR="114300" simplePos="0" relativeHeight="251665408" behindDoc="0" locked="0" layoutInCell="1" allowOverlap="1">
              <wp:simplePos x="0" y="0"/>
              <wp:positionH relativeFrom="column">
                <wp:posOffset>2823845</wp:posOffset>
              </wp:positionH>
              <wp:positionV relativeFrom="paragraph">
                <wp:posOffset>176226</wp:posOffset>
              </wp:positionV>
              <wp:extent cx="3460131" cy="461176"/>
              <wp:effectExtent l="0" t="0" r="0" b="0"/>
              <wp:wrapNone/>
              <wp:docPr id="4" name="Cuadro de texto 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460131" cy="461176"/>
                      </a:xfrm>
                      <a:prstGeom prst="rect">
                        <a:avLst/>
                      </a:prstGeom>
                      <a:solidFill>
                        <a:schemeClr val="lt1"/>
                      </a:solidFill>
                      <a:ln w="6350">
                        <a:noFill/>
                      </a:ln>
                    </wps:spPr>
                    <wps:txbx>
                      <w:txbxContent>
                        <w:p>
                          <w:pPr>
                            <w:pStyle w:val="559"/>
                            <w:jc w:val="right"/>
                          </w:pPr>
                          <w:r>
                            <w:t xml:space="preserve">Email: </w:t>
                          </w:r>
                          <w:r>
                            <w:fldChar w:fldCharType="begin"/>
                          </w:r>
                          <w:r>
                            <w:instrText xml:space="preserve"> HYPERLINK "mailto:secretaria</w:instrText>
                          </w:r>
                          <w:r>
                            <w:instrText xml:space="preserve">@juntacentral.com</w:instrText>
                          </w:r>
                          <w:r>
                            <w:instrText xml:space="preserve">" </w:instrText>
                          </w:r>
                          <w:r>
                            <w:fldChar w:fldCharType="separate"/>
                          </w:r>
                          <w:r>
                            <w:rPr>
                              <w:rStyle w:val="563"/>
                            </w:rPr>
                            <w:t xml:space="preserve">secretaria</w:t>
                          </w:r>
                          <w:r>
                            <w:rPr>
                              <w:rStyle w:val="563"/>
                            </w:rPr>
                            <w:t xml:space="preserve">@juntacentral.com</w:t>
                          </w:r>
                          <w:r>
                            <w:fldChar w:fldCharType="end"/>
                          </w:r>
                          <w:r/>
                        </w:p>
                        <w:p>
                          <w:pPr>
                            <w:pStyle w:val="559"/>
                            <w:jc w:val="right"/>
                          </w:pPr>
                          <w:r>
                            <w:t xml:space="preserve">Telf.: </w:t>
                          </w:r>
                          <w:r>
                            <w:t xml:space="preserve">+34 965 343 050</w:t>
                          </w:r>
                          <w:r>
                            <w:t xml:space="preserve">‬</w:t>
                          </w:r>
                          <w:r>
                            <w:rPr>
                              <w:sz w:val="20"/>
                              <w:szCs w:val="20"/>
                            </w:rPr>
                            <w:t xml:space="preserve">‬</w:t>
                          </w:r>
                          <w:r>
                            <w:rPr>
                              <w:sz w:val="20"/>
                              <w:szCs w:val="20"/>
                            </w:rPr>
                            <w:t xml:space="preserve">‬</w:t>
                          </w:r>
                          <w:r/>
                        </w:p>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3" o:spid="_x0000_s3" o:spt="1" style="position:absolute;mso-wrap-distance-left:9.0pt;mso-wrap-distance-top:0.0pt;mso-wrap-distance-right:9.0pt;mso-wrap-distance-bottom:0.0pt;z-index:251665408;o:allowoverlap:true;o:allowincell:true;mso-position-horizontal-relative:text;margin-left:222.3pt;mso-position-horizontal:absolute;mso-position-vertical-relative:text;margin-top:13.9pt;mso-position-vertical:absolute;width:272.5pt;height:36.3pt;v-text-anchor:top;" coordsize="100000,100000" path="" fillcolor="#FFFFFF" strokeweight="0.50pt">
              <v:path textboxrect="0,0,0,0"/>
              <v:textbox>
                <w:txbxContent>
                  <w:p>
                    <w:pPr>
                      <w:pStyle w:val="559"/>
                      <w:jc w:val="right"/>
                    </w:pPr>
                    <w:r>
                      <w:t xml:space="preserve">Email: </w:t>
                    </w:r>
                    <w:r>
                      <w:fldChar w:fldCharType="begin"/>
                    </w:r>
                    <w:r>
                      <w:instrText xml:space="preserve"> HYPERLINK "mailto:secretaria</w:instrText>
                    </w:r>
                    <w:r>
                      <w:instrText xml:space="preserve">@juntacentral.com</w:instrText>
                    </w:r>
                    <w:r>
                      <w:instrText xml:space="preserve">" </w:instrText>
                    </w:r>
                    <w:r>
                      <w:fldChar w:fldCharType="separate"/>
                    </w:r>
                    <w:r>
                      <w:rPr>
                        <w:rStyle w:val="563"/>
                      </w:rPr>
                      <w:t xml:space="preserve">secretaria</w:t>
                    </w:r>
                    <w:r>
                      <w:rPr>
                        <w:rStyle w:val="563"/>
                      </w:rPr>
                      <w:t xml:space="preserve">@juntacentral.com</w:t>
                    </w:r>
                    <w:r>
                      <w:fldChar w:fldCharType="end"/>
                    </w:r>
                    <w:r/>
                  </w:p>
                  <w:p>
                    <w:pPr>
                      <w:pStyle w:val="559"/>
                      <w:jc w:val="right"/>
                    </w:pPr>
                    <w:r>
                      <w:t xml:space="preserve">Telf.: </w:t>
                    </w:r>
                    <w:r>
                      <w:t xml:space="preserve">+34 965 343 050</w:t>
                    </w:r>
                    <w:r>
                      <w:t xml:space="preserve">‬</w:t>
                    </w:r>
                    <w:r>
                      <w:rPr>
                        <w:sz w:val="20"/>
                        <w:szCs w:val="20"/>
                      </w:rPr>
                      <w:t xml:space="preserve">‬</w:t>
                    </w:r>
                    <w:r>
                      <w:rPr>
                        <w:sz w:val="20"/>
                        <w:szCs w:val="20"/>
                      </w:rPr>
                      <w:t xml:space="preserve">‬</w:t>
                    </w:r>
                    <w:r/>
                  </w:p>
                  <w:p>
                    <w:r/>
                    <w:r/>
                  </w:p>
                </w:txbxContent>
              </v:textbox>
            </v:shape>
          </w:pict>
        </mc:Fallback>
      </mc:AlternateContent>
    </w:r>
    <w:r/>
  </w:p>
  <w:p>
    <w:pPr>
      <w:pStyle w:val="56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59"/>
      <w:rPr>
        <w:sz w:val="36"/>
        <w:szCs w:val="36"/>
      </w:rPr>
    </w:pPr>
    <w:r>
      <w:rPr>
        <w:sz w:val="36"/>
        <w:szCs w:val="36"/>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1173149</wp:posOffset>
              </wp:positionH>
              <wp:positionV relativeFrom="paragraph">
                <wp:posOffset>-386080</wp:posOffset>
              </wp:positionV>
              <wp:extent cx="3132455" cy="1558925"/>
              <wp:effectExtent l="0" t="0" r="0" b="0"/>
              <wp:wrapThrough wrapText="bothSides">
                <wp:wrapPolygon edited="1">
                  <wp:start x="4641" y="1232"/>
                  <wp:lineTo x="788" y="2815"/>
                  <wp:lineTo x="438" y="3167"/>
                  <wp:lineTo x="525" y="15661"/>
                  <wp:lineTo x="4992" y="20236"/>
                  <wp:lineTo x="5079" y="20588"/>
                  <wp:lineTo x="5430" y="20588"/>
                  <wp:lineTo x="5517" y="20236"/>
                  <wp:lineTo x="9896" y="15661"/>
                  <wp:lineTo x="15501" y="15661"/>
                  <wp:lineTo x="18215" y="14781"/>
                  <wp:lineTo x="18128" y="12845"/>
                  <wp:lineTo x="20755" y="11086"/>
                  <wp:lineTo x="21193" y="10558"/>
                  <wp:lineTo x="20755" y="10030"/>
                  <wp:lineTo x="21018" y="8270"/>
                  <wp:lineTo x="20667" y="7919"/>
                  <wp:lineTo x="18478" y="7215"/>
                  <wp:lineTo x="19704" y="4399"/>
                  <wp:lineTo x="19967" y="3167"/>
                  <wp:lineTo x="17865" y="2815"/>
                  <wp:lineTo x="5867" y="1232"/>
                  <wp:lineTo x="4641" y="1232"/>
                </wp:wrapPolygon>
              </wp:wrapThrough>
              <wp:docPr id="1" name="Imagen 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50_aniversario.png" hidden="0"/>
                      <pic:cNvPicPr>
                        <a:picLocks noChangeAspect="1"/>
                      </pic:cNvPicPr>
                    </pic:nvPicPr>
                    <pic:blipFill>
                      <a:blip r:embed="rId1"/>
                      <a:stretch/>
                    </pic:blipFill>
                    <pic:spPr bwMode="auto">
                      <a:xfrm>
                        <a:off x="0" y="0"/>
                        <a:ext cx="3132455" cy="1558925"/>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text;margin-left:92.4pt;mso-position-horizontal:absolute;mso-position-vertical-relative:text;margin-top:-30.4pt;mso-position-vertical:absolute;width:246.6pt;height:122.8pt;" wrapcoords="21486 5704 3648 13032 2028 14662 2431 72505 23111 93685 23514 95315 25139 95315 25542 93685 45815 72505 71764 72505 84329 68431 83926 59468 96088 51324 98116 48880 96088 46435 97306 38287 95681 36662 85546 33403 91222 20366 92440 14662 82708 13032 27162 5704 21486 5704" stroked="false">
              <v:path textboxrect="0,0,0,0"/>
              <v:imagedata r:id="rId1" o:title=""/>
            </v:shape>
          </w:pict>
        </mc:Fallback>
      </mc:AlternateContent>
    </w:r>
    <w:r/>
  </w:p>
  <w:p>
    <w:pPr>
      <w:pStyle w:val="559"/>
      <w:rPr>
        <w:sz w:val="36"/>
        <w:szCs w:val="36"/>
      </w:rPr>
    </w:pPr>
    <w:r>
      <w:rPr>
        <w:sz w:val="36"/>
        <w:szCs w:val="36"/>
      </w:rPr>
    </w:r>
    <w:r>
      <w:rPr>
        <w:sz w:val="36"/>
        <w:szCs w:val="36"/>
      </w:rPr>
    </w:r>
    <w:r/>
  </w:p>
  <w:p>
    <w:pPr>
      <w:pStyle w:val="559"/>
      <w:rPr>
        <w:sz w:val="36"/>
        <w:szCs w:val="36"/>
      </w:rPr>
    </w:pPr>
    <w:r>
      <w:rPr>
        <w:sz w:val="36"/>
        <w:szCs w:val="36"/>
      </w:rPr>
    </w:r>
    <w:r/>
  </w:p>
  <w:p>
    <w:pPr>
      <w:pStyle w:val="559"/>
      <w:rPr>
        <w:sz w:val="36"/>
        <w:szCs w:val="36"/>
      </w:rPr>
    </w:pPr>
    <w:r>
      <w:rPr>
        <w:sz w:val="36"/>
        <w:szCs w:val="36"/>
      </w:rPr>
    </w:r>
    <w:r/>
  </w:p>
  <w:p>
    <w:pPr>
      <w:pStyle w:val="55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4"/>
        <w:szCs w:val="24"/>
        <w:lang w:val="es-E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5"/>
    <w:next w:val="555"/>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6"/>
    <w:link w:val="386"/>
    <w:uiPriority w:val="9"/>
    <w:rPr>
      <w:rFonts w:ascii="Arial" w:hAnsi="Arial" w:cs="Arial" w:eastAsia="Arial"/>
      <w:sz w:val="40"/>
      <w:szCs w:val="40"/>
    </w:rPr>
  </w:style>
  <w:style w:type="paragraph" w:styleId="388">
    <w:name w:val="Heading 2"/>
    <w:basedOn w:val="555"/>
    <w:next w:val="555"/>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6"/>
    <w:link w:val="388"/>
    <w:uiPriority w:val="9"/>
    <w:rPr>
      <w:rFonts w:ascii="Arial" w:hAnsi="Arial" w:cs="Arial" w:eastAsia="Arial"/>
      <w:sz w:val="34"/>
    </w:rPr>
  </w:style>
  <w:style w:type="paragraph" w:styleId="390">
    <w:name w:val="Heading 3"/>
    <w:basedOn w:val="555"/>
    <w:next w:val="555"/>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6"/>
    <w:link w:val="390"/>
    <w:uiPriority w:val="9"/>
    <w:rPr>
      <w:rFonts w:ascii="Arial" w:hAnsi="Arial" w:cs="Arial" w:eastAsia="Arial"/>
      <w:sz w:val="30"/>
      <w:szCs w:val="30"/>
    </w:rPr>
  </w:style>
  <w:style w:type="paragraph" w:styleId="392">
    <w:name w:val="Heading 4"/>
    <w:basedOn w:val="555"/>
    <w:next w:val="555"/>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6"/>
    <w:link w:val="392"/>
    <w:uiPriority w:val="9"/>
    <w:rPr>
      <w:rFonts w:ascii="Arial" w:hAnsi="Arial" w:cs="Arial" w:eastAsia="Arial"/>
      <w:b/>
      <w:bCs/>
      <w:sz w:val="26"/>
      <w:szCs w:val="26"/>
    </w:rPr>
  </w:style>
  <w:style w:type="paragraph" w:styleId="394">
    <w:name w:val="Heading 5"/>
    <w:basedOn w:val="555"/>
    <w:next w:val="555"/>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6"/>
    <w:link w:val="394"/>
    <w:uiPriority w:val="9"/>
    <w:rPr>
      <w:rFonts w:ascii="Arial" w:hAnsi="Arial" w:cs="Arial" w:eastAsia="Arial"/>
      <w:b/>
      <w:bCs/>
      <w:sz w:val="24"/>
      <w:szCs w:val="24"/>
    </w:rPr>
  </w:style>
  <w:style w:type="paragraph" w:styleId="396">
    <w:name w:val="Heading 6"/>
    <w:basedOn w:val="555"/>
    <w:next w:val="555"/>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6"/>
    <w:link w:val="396"/>
    <w:uiPriority w:val="9"/>
    <w:rPr>
      <w:rFonts w:ascii="Arial" w:hAnsi="Arial" w:cs="Arial" w:eastAsia="Arial"/>
      <w:b/>
      <w:bCs/>
      <w:sz w:val="22"/>
      <w:szCs w:val="22"/>
    </w:rPr>
  </w:style>
  <w:style w:type="paragraph" w:styleId="398">
    <w:name w:val="Heading 7"/>
    <w:basedOn w:val="555"/>
    <w:next w:val="555"/>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6"/>
    <w:link w:val="398"/>
    <w:uiPriority w:val="9"/>
    <w:rPr>
      <w:rFonts w:ascii="Arial" w:hAnsi="Arial" w:cs="Arial" w:eastAsia="Arial"/>
      <w:b/>
      <w:bCs/>
      <w:i/>
      <w:iCs/>
      <w:sz w:val="22"/>
      <w:szCs w:val="22"/>
    </w:rPr>
  </w:style>
  <w:style w:type="paragraph" w:styleId="400">
    <w:name w:val="Heading 8"/>
    <w:basedOn w:val="555"/>
    <w:next w:val="555"/>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6"/>
    <w:link w:val="400"/>
    <w:uiPriority w:val="9"/>
    <w:rPr>
      <w:rFonts w:ascii="Arial" w:hAnsi="Arial" w:cs="Arial" w:eastAsia="Arial"/>
      <w:i/>
      <w:iCs/>
      <w:sz w:val="22"/>
      <w:szCs w:val="22"/>
    </w:rPr>
  </w:style>
  <w:style w:type="paragraph" w:styleId="402">
    <w:name w:val="Heading 9"/>
    <w:basedOn w:val="555"/>
    <w:next w:val="555"/>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6"/>
    <w:link w:val="402"/>
    <w:uiPriority w:val="9"/>
    <w:rPr>
      <w:rFonts w:ascii="Arial" w:hAnsi="Arial" w:cs="Arial" w:eastAsia="Arial"/>
      <w:i/>
      <w:iCs/>
      <w:sz w:val="21"/>
      <w:szCs w:val="21"/>
    </w:rPr>
  </w:style>
  <w:style w:type="paragraph" w:styleId="404">
    <w:name w:val="List Paragraph"/>
    <w:basedOn w:val="555"/>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5"/>
    <w:next w:val="555"/>
    <w:link w:val="407"/>
    <w:qFormat/>
    <w:uiPriority w:val="10"/>
    <w:rPr>
      <w:sz w:val="48"/>
      <w:szCs w:val="48"/>
    </w:rPr>
    <w:pPr>
      <w:contextualSpacing w:val="true"/>
      <w:spacing w:after="200" w:before="300"/>
    </w:pPr>
  </w:style>
  <w:style w:type="character" w:styleId="407">
    <w:name w:val="Title Char"/>
    <w:basedOn w:val="556"/>
    <w:link w:val="406"/>
    <w:uiPriority w:val="10"/>
    <w:rPr>
      <w:sz w:val="48"/>
      <w:szCs w:val="48"/>
    </w:rPr>
  </w:style>
  <w:style w:type="paragraph" w:styleId="408">
    <w:name w:val="Subtitle"/>
    <w:basedOn w:val="555"/>
    <w:next w:val="555"/>
    <w:link w:val="409"/>
    <w:qFormat/>
    <w:uiPriority w:val="11"/>
    <w:rPr>
      <w:sz w:val="24"/>
      <w:szCs w:val="24"/>
    </w:rPr>
    <w:pPr>
      <w:spacing w:after="200" w:before="200"/>
    </w:pPr>
  </w:style>
  <w:style w:type="character" w:styleId="409">
    <w:name w:val="Subtitle Char"/>
    <w:basedOn w:val="556"/>
    <w:link w:val="408"/>
    <w:uiPriority w:val="11"/>
    <w:rPr>
      <w:sz w:val="24"/>
      <w:szCs w:val="24"/>
    </w:rPr>
  </w:style>
  <w:style w:type="paragraph" w:styleId="410">
    <w:name w:val="Quote"/>
    <w:basedOn w:val="555"/>
    <w:next w:val="555"/>
    <w:link w:val="411"/>
    <w:qFormat/>
    <w:uiPriority w:val="29"/>
    <w:rPr>
      <w:i/>
    </w:rPr>
    <w:pPr>
      <w:ind w:left="720" w:right="720"/>
    </w:pPr>
  </w:style>
  <w:style w:type="character" w:styleId="411">
    <w:name w:val="Quote Char"/>
    <w:link w:val="410"/>
    <w:uiPriority w:val="29"/>
    <w:rPr>
      <w:i/>
    </w:rPr>
  </w:style>
  <w:style w:type="paragraph" w:styleId="412">
    <w:name w:val="Intense Quote"/>
    <w:basedOn w:val="555"/>
    <w:next w:val="555"/>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character" w:styleId="414">
    <w:name w:val="Header Char"/>
    <w:basedOn w:val="556"/>
    <w:link w:val="559"/>
    <w:uiPriority w:val="99"/>
  </w:style>
  <w:style w:type="character" w:styleId="415">
    <w:name w:val="Footer Char"/>
    <w:basedOn w:val="556"/>
    <w:link w:val="561"/>
    <w:uiPriority w:val="99"/>
  </w:style>
  <w:style w:type="table" w:styleId="416">
    <w:name w:val="Table Grid"/>
    <w:basedOn w:val="55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7">
    <w:name w:val="Table Grid Light"/>
    <w:basedOn w:val="5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8">
    <w:name w:val="Plain Table 1"/>
    <w:basedOn w:val="5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9">
    <w:name w:val="Plain Table 2"/>
    <w:basedOn w:val="55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0">
    <w:name w:val="Plain Table 3"/>
    <w:basedOn w:val="5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1">
    <w:name w:val="Plain Table 4"/>
    <w:basedOn w:val="5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2">
    <w:name w:val="Plain Table 5"/>
    <w:basedOn w:val="5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3">
    <w:name w:val="Grid Table 1 Light"/>
    <w:basedOn w:val="55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4">
    <w:name w:val="Grid Table 1 Light - Accent 1"/>
    <w:basedOn w:val="5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5">
    <w:name w:val="Grid Table 1 Light - Accent 2"/>
    <w:basedOn w:val="5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6">
    <w:name w:val="Grid Table 1 Light - Accent 3"/>
    <w:basedOn w:val="5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7">
    <w:name w:val="Grid Table 1 Light - Accent 4"/>
    <w:basedOn w:val="5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8">
    <w:name w:val="Grid Table 1 Light - Accent 5"/>
    <w:basedOn w:val="5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9">
    <w:name w:val="Grid Table 1 Light - Accent 6"/>
    <w:basedOn w:val="5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0">
    <w:name w:val="Grid Table 2"/>
    <w:basedOn w:val="5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1">
    <w:name w:val="Grid Table 2 - Accent 1"/>
    <w:basedOn w:val="5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2">
    <w:name w:val="Grid Table 2 - Accent 2"/>
    <w:basedOn w:val="5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3">
    <w:name w:val="Grid Table 2 - Accent 3"/>
    <w:basedOn w:val="5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4">
    <w:name w:val="Grid Table 2 - Accent 4"/>
    <w:basedOn w:val="5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5">
    <w:name w:val="Grid Table 2 - Accent 5"/>
    <w:basedOn w:val="5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6">
    <w:name w:val="Grid Table 2 - Accent 6"/>
    <w:basedOn w:val="5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7">
    <w:name w:val="Grid Table 3"/>
    <w:basedOn w:val="5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name w:val="Grid Table 3 - Accent 1"/>
    <w:basedOn w:val="5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3 - Accent 2"/>
    <w:basedOn w:val="5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3"/>
    <w:basedOn w:val="5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4"/>
    <w:basedOn w:val="5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5"/>
    <w:basedOn w:val="5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6"/>
    <w:basedOn w:val="5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4"/>
    <w:basedOn w:val="55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5">
    <w:name w:val="Grid Table 4 - Accent 1"/>
    <w:basedOn w:val="55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6">
    <w:name w:val="Grid Table 4 - Accent 2"/>
    <w:basedOn w:val="55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7">
    <w:name w:val="Grid Table 4 - Accent 3"/>
    <w:basedOn w:val="55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8">
    <w:name w:val="Grid Table 4 - Accent 4"/>
    <w:basedOn w:val="55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9">
    <w:name w:val="Grid Table 4 - Accent 5"/>
    <w:basedOn w:val="55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0">
    <w:name w:val="Grid Table 4 - Accent 6"/>
    <w:basedOn w:val="55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1">
    <w:name w:val="Grid Table 5 Dark"/>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2">
    <w:name w:val="Grid Table 5 Dark- Accent 1"/>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3">
    <w:name w:val="Grid Table 5 Dark - Accent 2"/>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4">
    <w:name w:val="Grid Table 5 Dark - Accent 3"/>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5">
    <w:name w:val="Grid Table 5 Dark- Accent 4"/>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6">
    <w:name w:val="Grid Table 5 Dark - Accent 5"/>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7">
    <w:name w:val="Grid Table 5 Dark - Accent 6"/>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8">
    <w:name w:val="Grid Table 6 Colorful"/>
    <w:basedOn w:val="55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9">
    <w:name w:val="Grid Table 6 Colorful - Accent 1"/>
    <w:basedOn w:val="55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0">
    <w:name w:val="Grid Table 6 Colorful - Accent 2"/>
    <w:basedOn w:val="5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1">
    <w:name w:val="Grid Table 6 Colorful - Accent 3"/>
    <w:basedOn w:val="55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2">
    <w:name w:val="Grid Table 6 Colorful - Accent 4"/>
    <w:basedOn w:val="5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3">
    <w:name w:val="Grid Table 6 Colorful - Accent 5"/>
    <w:basedOn w:val="55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4">
    <w:name w:val="Grid Table 6 Colorful - Accent 6"/>
    <w:basedOn w:val="55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5">
    <w:name w:val="Grid Table 7 Colorful"/>
    <w:basedOn w:val="55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6">
    <w:name w:val="Grid Table 7 Colorful - Accent 1"/>
    <w:basedOn w:val="55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7">
    <w:name w:val="Grid Table 7 Colorful - Accent 2"/>
    <w:basedOn w:val="55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8">
    <w:name w:val="Grid Table 7 Colorful - Accent 3"/>
    <w:basedOn w:val="55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9">
    <w:name w:val="Grid Table 7 Colorful - Accent 4"/>
    <w:basedOn w:val="55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0">
    <w:name w:val="Grid Table 7 Colorful - Accent 5"/>
    <w:basedOn w:val="55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1">
    <w:name w:val="Grid Table 7 Colorful - Accent 6"/>
    <w:basedOn w:val="55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2">
    <w:name w:val="List Table 1 Light"/>
    <w:basedOn w:val="55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3">
    <w:name w:val="List Table 1 Light - Accent 1"/>
    <w:basedOn w:val="55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4">
    <w:name w:val="List Table 1 Light - Accent 2"/>
    <w:basedOn w:val="55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5">
    <w:name w:val="List Table 1 Light - Accent 3"/>
    <w:basedOn w:val="55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6">
    <w:name w:val="List Table 1 Light - Accent 4"/>
    <w:basedOn w:val="55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7">
    <w:name w:val="List Table 1 Light - Accent 5"/>
    <w:basedOn w:val="55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8">
    <w:name w:val="List Table 1 Light - Accent 6"/>
    <w:basedOn w:val="55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9">
    <w:name w:val="List Table 2"/>
    <w:basedOn w:val="55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0">
    <w:name w:val="List Table 2 - Accent 1"/>
    <w:basedOn w:val="55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1">
    <w:name w:val="List Table 2 - Accent 2"/>
    <w:basedOn w:val="55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2">
    <w:name w:val="List Table 2 - Accent 3"/>
    <w:basedOn w:val="55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3">
    <w:name w:val="List Table 2 - Accent 4"/>
    <w:basedOn w:val="55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4">
    <w:name w:val="List Table 2 - Accent 5"/>
    <w:basedOn w:val="55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5">
    <w:name w:val="List Table 2 - Accent 6"/>
    <w:basedOn w:val="55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6">
    <w:name w:val="List Table 3"/>
    <w:basedOn w:val="5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7">
    <w:name w:val="List Table 3 - Accent 1"/>
    <w:basedOn w:val="55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8">
    <w:name w:val="List Table 3 - Accent 2"/>
    <w:basedOn w:val="5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9">
    <w:name w:val="List Table 3 - Accent 3"/>
    <w:basedOn w:val="55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0">
    <w:name w:val="List Table 3 - Accent 4"/>
    <w:basedOn w:val="5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1">
    <w:name w:val="List Table 3 - Accent 5"/>
    <w:basedOn w:val="55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2">
    <w:name w:val="List Table 3 - Accent 6"/>
    <w:basedOn w:val="55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3">
    <w:name w:val="List Table 4"/>
    <w:basedOn w:val="5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4">
    <w:name w:val="List Table 4 - Accent 1"/>
    <w:basedOn w:val="55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5">
    <w:name w:val="List Table 4 - Accent 2"/>
    <w:basedOn w:val="55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6">
    <w:name w:val="List Table 4 - Accent 3"/>
    <w:basedOn w:val="55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7">
    <w:name w:val="List Table 4 - Accent 4"/>
    <w:basedOn w:val="55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8">
    <w:name w:val="List Table 4 - Accent 5"/>
    <w:basedOn w:val="55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9">
    <w:name w:val="List Table 4 - Accent 6"/>
    <w:basedOn w:val="55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0">
    <w:name w:val="List Table 5 Dark"/>
    <w:basedOn w:val="55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1">
    <w:name w:val="List Table 5 Dark - Accent 1"/>
    <w:basedOn w:val="55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5 Dark - Accent 2"/>
    <w:basedOn w:val="55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3"/>
    <w:basedOn w:val="55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4"/>
    <w:basedOn w:val="55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5"/>
    <w:basedOn w:val="55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6"/>
    <w:basedOn w:val="55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6 Colorful"/>
    <w:basedOn w:val="55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8">
    <w:name w:val="List Table 6 Colorful - Accent 1"/>
    <w:basedOn w:val="55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09">
    <w:name w:val="List Table 6 Colorful - Accent 2"/>
    <w:basedOn w:val="55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0">
    <w:name w:val="List Table 6 Colorful - Accent 3"/>
    <w:basedOn w:val="55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1">
    <w:name w:val="List Table 6 Colorful - Accent 4"/>
    <w:basedOn w:val="55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2">
    <w:name w:val="List Table 6 Colorful - Accent 5"/>
    <w:basedOn w:val="55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3">
    <w:name w:val="List Table 6 Colorful - Accent 6"/>
    <w:basedOn w:val="55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4">
    <w:name w:val="List Table 7 Colorful"/>
    <w:basedOn w:val="55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5">
    <w:name w:val="List Table 7 Colorful - Accent 1"/>
    <w:basedOn w:val="55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6">
    <w:name w:val="List Table 7 Colorful - Accent 2"/>
    <w:basedOn w:val="55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7">
    <w:name w:val="List Table 7 Colorful - Accent 3"/>
    <w:basedOn w:val="55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8">
    <w:name w:val="List Table 7 Colorful - Accent 4"/>
    <w:basedOn w:val="55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19">
    <w:name w:val="List Table 7 Colorful - Accent 5"/>
    <w:basedOn w:val="55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0">
    <w:name w:val="List Table 7 Colorful - Accent 6"/>
    <w:basedOn w:val="55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1">
    <w:name w:val="Lined - Accent"/>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2">
    <w:name w:val="Lined - Accent 1"/>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3">
    <w:name w:val="Lined - Accent 2"/>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4">
    <w:name w:val="Lined - Accent 3"/>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5">
    <w:name w:val="Lined - Accent 4"/>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6">
    <w:name w:val="Lined - Accent 5"/>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7">
    <w:name w:val="Lined - Accent 6"/>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8">
    <w:name w:val="Bordered &amp; Lined - Accent"/>
    <w:basedOn w:val="55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9">
    <w:name w:val="Bordered &amp; Lined - Accent 1"/>
    <w:basedOn w:val="55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0">
    <w:name w:val="Bordered &amp; Lined - Accent 2"/>
    <w:basedOn w:val="55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1">
    <w:name w:val="Bordered &amp; Lined - Accent 3"/>
    <w:basedOn w:val="55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2">
    <w:name w:val="Bordered &amp; Lined - Accent 4"/>
    <w:basedOn w:val="55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3">
    <w:name w:val="Bordered &amp; Lined - Accent 5"/>
    <w:basedOn w:val="55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4">
    <w:name w:val="Bordered &amp; Lined - Accent 6"/>
    <w:basedOn w:val="55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5">
    <w:name w:val="Bordered"/>
    <w:basedOn w:val="55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6">
    <w:name w:val="Bordered - Accent 1"/>
    <w:basedOn w:val="5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7">
    <w:name w:val="Bordered - Accent 2"/>
    <w:basedOn w:val="5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8">
    <w:name w:val="Bordered - Accent 3"/>
    <w:basedOn w:val="5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39">
    <w:name w:val="Bordered - Accent 4"/>
    <w:basedOn w:val="5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0">
    <w:name w:val="Bordered - Accent 5"/>
    <w:basedOn w:val="5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1">
    <w:name w:val="Bordered - Accent 6"/>
    <w:basedOn w:val="5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42">
    <w:name w:val="footnote text"/>
    <w:basedOn w:val="555"/>
    <w:link w:val="543"/>
    <w:uiPriority w:val="99"/>
    <w:semiHidden/>
    <w:unhideWhenUsed/>
    <w:rPr>
      <w:sz w:val="18"/>
    </w:rPr>
    <w:pPr>
      <w:spacing w:lineRule="auto" w:line="240" w:after="40"/>
    </w:pPr>
  </w:style>
  <w:style w:type="character" w:styleId="543">
    <w:name w:val="Footnote Text Char"/>
    <w:link w:val="542"/>
    <w:uiPriority w:val="99"/>
    <w:rPr>
      <w:sz w:val="18"/>
    </w:rPr>
  </w:style>
  <w:style w:type="character" w:styleId="544">
    <w:name w:val="footnote reference"/>
    <w:basedOn w:val="556"/>
    <w:uiPriority w:val="99"/>
    <w:unhideWhenUsed/>
    <w:rPr>
      <w:vertAlign w:val="superscript"/>
    </w:rPr>
  </w:style>
  <w:style w:type="paragraph" w:styleId="545">
    <w:name w:val="toc 1"/>
    <w:basedOn w:val="555"/>
    <w:next w:val="555"/>
    <w:uiPriority w:val="39"/>
    <w:unhideWhenUsed/>
    <w:pPr>
      <w:ind w:left="0" w:right="0" w:firstLine="0"/>
      <w:spacing w:after="57"/>
    </w:pPr>
  </w:style>
  <w:style w:type="paragraph" w:styleId="546">
    <w:name w:val="toc 2"/>
    <w:basedOn w:val="555"/>
    <w:next w:val="555"/>
    <w:uiPriority w:val="39"/>
    <w:unhideWhenUsed/>
    <w:pPr>
      <w:ind w:left="283" w:right="0" w:firstLine="0"/>
      <w:spacing w:after="57"/>
    </w:pPr>
  </w:style>
  <w:style w:type="paragraph" w:styleId="547">
    <w:name w:val="toc 3"/>
    <w:basedOn w:val="555"/>
    <w:next w:val="555"/>
    <w:uiPriority w:val="39"/>
    <w:unhideWhenUsed/>
    <w:pPr>
      <w:ind w:left="567" w:right="0" w:firstLine="0"/>
      <w:spacing w:after="57"/>
    </w:pPr>
  </w:style>
  <w:style w:type="paragraph" w:styleId="548">
    <w:name w:val="toc 4"/>
    <w:basedOn w:val="555"/>
    <w:next w:val="555"/>
    <w:uiPriority w:val="39"/>
    <w:unhideWhenUsed/>
    <w:pPr>
      <w:ind w:left="850" w:right="0" w:firstLine="0"/>
      <w:spacing w:after="57"/>
    </w:pPr>
  </w:style>
  <w:style w:type="paragraph" w:styleId="549">
    <w:name w:val="toc 5"/>
    <w:basedOn w:val="555"/>
    <w:next w:val="555"/>
    <w:uiPriority w:val="39"/>
    <w:unhideWhenUsed/>
    <w:pPr>
      <w:ind w:left="1134" w:right="0" w:firstLine="0"/>
      <w:spacing w:after="57"/>
    </w:pPr>
  </w:style>
  <w:style w:type="paragraph" w:styleId="550">
    <w:name w:val="toc 6"/>
    <w:basedOn w:val="555"/>
    <w:next w:val="555"/>
    <w:uiPriority w:val="39"/>
    <w:unhideWhenUsed/>
    <w:pPr>
      <w:ind w:left="1417" w:right="0" w:firstLine="0"/>
      <w:spacing w:after="57"/>
    </w:pPr>
  </w:style>
  <w:style w:type="paragraph" w:styleId="551">
    <w:name w:val="toc 7"/>
    <w:basedOn w:val="555"/>
    <w:next w:val="555"/>
    <w:uiPriority w:val="39"/>
    <w:unhideWhenUsed/>
    <w:pPr>
      <w:ind w:left="1701" w:right="0" w:firstLine="0"/>
      <w:spacing w:after="57"/>
    </w:pPr>
  </w:style>
  <w:style w:type="paragraph" w:styleId="552">
    <w:name w:val="toc 8"/>
    <w:basedOn w:val="555"/>
    <w:next w:val="555"/>
    <w:uiPriority w:val="39"/>
    <w:unhideWhenUsed/>
    <w:pPr>
      <w:ind w:left="1984" w:right="0" w:firstLine="0"/>
      <w:spacing w:after="57"/>
    </w:pPr>
  </w:style>
  <w:style w:type="paragraph" w:styleId="553">
    <w:name w:val="toc 9"/>
    <w:basedOn w:val="555"/>
    <w:next w:val="555"/>
    <w:uiPriority w:val="39"/>
    <w:unhideWhenUsed/>
    <w:pPr>
      <w:ind w:left="2268" w:right="0" w:firstLine="0"/>
      <w:spacing w:after="57"/>
    </w:pPr>
  </w:style>
  <w:style w:type="paragraph" w:styleId="554">
    <w:name w:val="TOC Heading"/>
    <w:uiPriority w:val="39"/>
    <w:unhideWhenUsed/>
  </w:style>
  <w:style w:type="paragraph" w:styleId="555" w:default="1">
    <w:name w:val="Normal"/>
    <w:qFormat/>
  </w:style>
  <w:style w:type="character" w:styleId="556" w:default="1">
    <w:name w:val="Default Paragraph Font"/>
    <w:uiPriority w:val="1"/>
    <w:semiHidden/>
    <w:unhideWhenUsed/>
  </w:style>
  <w:style w:type="table" w:styleId="557" w:default="1">
    <w:name w:val="Normal Table"/>
    <w:uiPriority w:val="99"/>
    <w:semiHidden/>
    <w:unhideWhenUsed/>
    <w:tblPr>
      <w:tblInd w:w="0" w:type="dxa"/>
      <w:tblCellMar>
        <w:left w:w="108" w:type="dxa"/>
        <w:top w:w="0" w:type="dxa"/>
        <w:right w:w="108" w:type="dxa"/>
        <w:bottom w:w="0" w:type="dxa"/>
      </w:tblCellMar>
    </w:tblPr>
  </w:style>
  <w:style w:type="numbering" w:styleId="558" w:default="1">
    <w:name w:val="No List"/>
    <w:uiPriority w:val="99"/>
    <w:semiHidden/>
    <w:unhideWhenUsed/>
  </w:style>
  <w:style w:type="paragraph" w:styleId="559">
    <w:name w:val="Header"/>
    <w:basedOn w:val="555"/>
    <w:link w:val="560"/>
    <w:uiPriority w:val="99"/>
    <w:unhideWhenUsed/>
    <w:pPr>
      <w:tabs>
        <w:tab w:val="center" w:pos="4419" w:leader="none"/>
        <w:tab w:val="right" w:pos="8838" w:leader="none"/>
      </w:tabs>
    </w:pPr>
  </w:style>
  <w:style w:type="character" w:styleId="560" w:customStyle="1">
    <w:name w:val="Encabezado Car"/>
    <w:basedOn w:val="556"/>
    <w:link w:val="559"/>
    <w:uiPriority w:val="99"/>
  </w:style>
  <w:style w:type="paragraph" w:styleId="561">
    <w:name w:val="Footer"/>
    <w:basedOn w:val="555"/>
    <w:link w:val="562"/>
    <w:uiPriority w:val="99"/>
    <w:unhideWhenUsed/>
    <w:pPr>
      <w:tabs>
        <w:tab w:val="center" w:pos="4419" w:leader="none"/>
        <w:tab w:val="right" w:pos="8838" w:leader="none"/>
      </w:tabs>
    </w:pPr>
  </w:style>
  <w:style w:type="character" w:styleId="562" w:customStyle="1">
    <w:name w:val="Pie de página Car"/>
    <w:basedOn w:val="556"/>
    <w:link w:val="561"/>
    <w:uiPriority w:val="99"/>
  </w:style>
  <w:style w:type="character" w:styleId="563">
    <w:name w:val="Hyperlink"/>
    <w:basedOn w:val="556"/>
    <w:uiPriority w:val="99"/>
    <w:unhideWhenUsed/>
    <w:rPr>
      <w:color w:val="0563C1" w:themeColor="hyperlink"/>
      <w:u w:val="single"/>
    </w:rPr>
  </w:style>
  <w:style w:type="character" w:styleId="564">
    <w:name w:val="Unresolved Mention"/>
    <w:basedOn w:val="556"/>
    <w:uiPriority w:val="99"/>
    <w:semiHidden/>
    <w:unhideWhenUsed/>
    <w:rPr>
      <w:color w:val="605E5C"/>
      <w:shd w:val="clear" w:color="auto" w:fill="E1DFDD"/>
    </w:rPr>
  </w:style>
  <w:style w:type="character" w:styleId="565">
    <w:name w:val="FollowedHyperlink"/>
    <w:basedOn w:val="556"/>
    <w:uiPriority w:val="99"/>
    <w:semiHidden/>
    <w:unhideWhenUsed/>
    <w:rPr>
      <w:color w:val="954F72" w:themeColor="followedHyperlink"/>
      <w:u w:val="single"/>
    </w:rPr>
  </w:style>
  <w:style w:type="character" w:styleId="566" w:customStyle="1">
    <w:name w:val="apple-converted-space"/>
  </w:style>
  <w:style w:type="paragraph" w:styleId="567">
    <w:name w:val="Normal (Web)"/>
    <w:basedOn w:val="563"/>
    <w:uiPriority w:val="99"/>
    <w:unhideWhenUsed/>
    <w:rPr>
      <w:rFonts w:ascii="Times New Roman" w:hAnsi="Times New Roman" w:cs="Times New Roman" w:eastAsia="Calibri"/>
      <w:b w:val="false"/>
      <w:bCs w:val="false"/>
      <w:i w:val="false"/>
      <w:iCs w:val="false"/>
      <w:caps w:val="false"/>
      <w:smallCaps w:val="false"/>
      <w:strike w:val="false"/>
      <w:dstrike w:val="false"/>
      <w:vanish w:val="false"/>
      <w:color w:val="auto"/>
      <w:spacing w:val="0"/>
      <w:position w:val="0"/>
      <w:sz w:val="24"/>
      <w:szCs w:val="24"/>
      <w:u w:val="none"/>
      <w:vertAlign w:val="baseline"/>
      <w:rtl w:val="false"/>
      <w:cs w:val="false"/>
      <w:lang w:val="es-ES_tradnl" w:bidi="ar-SA" w:eastAsia="es-ES_tradnl"/>
    </w:rPr>
    <w:pPr>
      <w:contextualSpacing w:val="false"/>
      <w:ind w:left="0" w:right="0" w:firstLine="0"/>
      <w:jc w:val="left"/>
      <w:keepLines w:val="false"/>
      <w:keepNext w:val="false"/>
      <w:pageBreakBefore w:val="false"/>
      <w:spacing w:lineRule="auto" w:line="240" w:after="100" w:afterAutospacing="1" w:before="100" w:beforeAutospacing="1"/>
      <w:shd w:val="nil" w:color="auto" w:fill="000000"/>
      <w:widowControl/>
      <w:pBdr>
        <w:left w:val="none" w:color="000000" w:sz="4" w:space="0"/>
        <w:top w:val="none" w:color="000000" w:sz="4" w:space="0"/>
        <w:right w:val="none" w:color="000000" w:sz="4" w:space="0"/>
        <w:bottom w:val="none" w:color="000000" w:sz="4" w:space="0"/>
        <w:between w:val="none" w:color="000000" w:sz="4" w:space="0"/>
      </w:pBdr>
    </w:pPr>
  </w:style>
  <w:style w:type="character" w:styleId="568">
    <w:name w:val="Subtle Emphasis"/>
    <w:basedOn w:val="397"/>
    <w:qFormat/>
    <w:uiPriority w:val="19"/>
    <w:rPr>
      <w:i/>
      <w:iCs/>
      <w:color w:val="404040" w:themeColor="text1" w:themeTint="BF"/>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yperlink" Target="mailto:jcf.villena@gmail.com" TargetMode="External"/></Relationships>
</file>

<file path=word/_rels/footer1.xml.rels><?xml version="1.0" encoding="UTF-8" standalone="yes"?><Relationships xmlns="http://schemas.openxmlformats.org/package/2006/relationships"><Relationship Id="rId1" Type="http://schemas.openxmlformats.org/officeDocument/2006/relationships/image" Target="media/image2.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ONLYOFFICE/5.4.2.30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martinez martinez</dc:creator>
  <cp:keywords/>
  <dc:description/>
  <cp:revision>8</cp:revision>
  <dcterms:created xsi:type="dcterms:W3CDTF">2019-12-27T17:47:00Z</dcterms:created>
  <dcterms:modified xsi:type="dcterms:W3CDTF">2020-01-04T18:13:54Z</dcterms:modified>
</cp:coreProperties>
</file>